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C83B6B" w:rsidRDefault="00FA0606" w:rsidP="00C83B6B">
      <w:pPr>
        <w:spacing w:after="0"/>
        <w:jc w:val="center"/>
        <w:rPr>
          <w:rFonts w:ascii="Times New Roman" w:hAnsi="Times New Roman" w:cs="Times New Roman"/>
          <w:sz w:val="24"/>
          <w:szCs w:val="24"/>
        </w:rPr>
      </w:pPr>
    </w:p>
    <w:p w:rsidR="00FA0606" w:rsidRPr="00C83B6B" w:rsidRDefault="00FA0606" w:rsidP="00C83B6B">
      <w:pPr>
        <w:spacing w:after="0"/>
        <w:jc w:val="center"/>
        <w:rPr>
          <w:rFonts w:ascii="Times New Roman" w:hAnsi="Times New Roman" w:cs="Times New Roman"/>
          <w:sz w:val="24"/>
          <w:szCs w:val="24"/>
        </w:rPr>
      </w:pPr>
    </w:p>
    <w:p w:rsidR="00FA0606" w:rsidRPr="00C83B6B" w:rsidRDefault="005D5F58" w:rsidP="00C83B6B">
      <w:pPr>
        <w:tabs>
          <w:tab w:val="left" w:pos="2805"/>
        </w:tabs>
        <w:spacing w:after="0"/>
        <w:rPr>
          <w:rFonts w:ascii="Times New Roman" w:hAnsi="Times New Roman" w:cs="Times New Roman"/>
          <w:sz w:val="24"/>
          <w:szCs w:val="24"/>
        </w:rPr>
      </w:pPr>
      <w:r w:rsidRPr="00C83B6B">
        <w:rPr>
          <w:rFonts w:ascii="Times New Roman" w:hAnsi="Times New Roman" w:cs="Times New Roman"/>
          <w:sz w:val="24"/>
          <w:szCs w:val="24"/>
        </w:rPr>
        <w:tab/>
      </w:r>
    </w:p>
    <w:p w:rsidR="00E72495" w:rsidRPr="00C83B6B" w:rsidRDefault="00E72495" w:rsidP="00C83B6B">
      <w:pPr>
        <w:spacing w:after="0"/>
        <w:rPr>
          <w:rFonts w:ascii="Times New Roman" w:hAnsi="Times New Roman" w:cs="Times New Roman"/>
          <w:sz w:val="24"/>
          <w:szCs w:val="24"/>
        </w:rPr>
      </w:pPr>
    </w:p>
    <w:p w:rsidR="00E72495" w:rsidRPr="00C83B6B" w:rsidRDefault="00E72495" w:rsidP="00C83B6B">
      <w:pPr>
        <w:spacing w:after="0"/>
        <w:rPr>
          <w:rFonts w:ascii="Times New Roman" w:hAnsi="Times New Roman" w:cs="Times New Roman"/>
          <w:sz w:val="24"/>
          <w:szCs w:val="24"/>
        </w:rPr>
      </w:pPr>
    </w:p>
    <w:p w:rsidR="00FA0606" w:rsidRPr="00C83B6B" w:rsidRDefault="00FA0606" w:rsidP="00C83B6B">
      <w:pPr>
        <w:spacing w:after="0"/>
        <w:rPr>
          <w:rFonts w:ascii="Times New Roman" w:hAnsi="Times New Roman" w:cs="Times New Roman"/>
          <w:sz w:val="24"/>
          <w:szCs w:val="24"/>
        </w:rPr>
      </w:pPr>
    </w:p>
    <w:p w:rsidR="00FA0606" w:rsidRPr="00C83B6B" w:rsidRDefault="00FA0606" w:rsidP="00C83B6B">
      <w:pPr>
        <w:spacing w:after="0"/>
        <w:jc w:val="center"/>
        <w:rPr>
          <w:rFonts w:ascii="Times New Roman" w:hAnsi="Times New Roman" w:cs="Times New Roman"/>
          <w:sz w:val="24"/>
          <w:szCs w:val="24"/>
        </w:rPr>
      </w:pPr>
    </w:p>
    <w:p w:rsidR="006465C7" w:rsidRPr="00C83B6B" w:rsidRDefault="008C7DBB" w:rsidP="00C83B6B">
      <w:pPr>
        <w:spacing w:after="0"/>
        <w:jc w:val="center"/>
        <w:rPr>
          <w:rFonts w:ascii="Times New Roman" w:hAnsi="Times New Roman" w:cs="Times New Roman"/>
          <w:sz w:val="24"/>
          <w:szCs w:val="24"/>
          <w:highlight w:val="magenta"/>
        </w:rPr>
      </w:pPr>
      <w:r w:rsidRPr="00C83B6B">
        <w:rPr>
          <w:rFonts w:ascii="Times New Roman" w:hAnsi="Times New Roman" w:cs="Times New Roman"/>
          <w:sz w:val="24"/>
          <w:szCs w:val="24"/>
        </w:rPr>
        <w:t>Criteria of Causation and Threats</w:t>
      </w:r>
    </w:p>
    <w:p w:rsidR="00FA0606" w:rsidRPr="00C83B6B" w:rsidRDefault="005D5F58" w:rsidP="00C83B6B">
      <w:pPr>
        <w:spacing w:after="0"/>
        <w:jc w:val="center"/>
        <w:rPr>
          <w:rFonts w:ascii="Times New Roman" w:hAnsi="Times New Roman" w:cs="Times New Roman"/>
          <w:sz w:val="24"/>
          <w:szCs w:val="24"/>
        </w:rPr>
      </w:pPr>
      <w:r w:rsidRPr="00C83B6B">
        <w:rPr>
          <w:rFonts w:ascii="Times New Roman" w:hAnsi="Times New Roman" w:cs="Times New Roman"/>
          <w:sz w:val="24"/>
          <w:szCs w:val="24"/>
        </w:rPr>
        <w:t>Author’s Name</w:t>
      </w:r>
    </w:p>
    <w:p w:rsidR="00FA0606" w:rsidRPr="00C83B6B" w:rsidRDefault="006A57BE" w:rsidP="00C83B6B">
      <w:pPr>
        <w:tabs>
          <w:tab w:val="center" w:pos="4680"/>
          <w:tab w:val="left" w:pos="7590"/>
        </w:tabs>
        <w:spacing w:after="0"/>
        <w:rPr>
          <w:rFonts w:ascii="Times New Roman" w:hAnsi="Times New Roman" w:cs="Times New Roman"/>
          <w:sz w:val="24"/>
          <w:szCs w:val="24"/>
        </w:rPr>
      </w:pPr>
      <w:r w:rsidRPr="00C83B6B">
        <w:rPr>
          <w:rFonts w:ascii="Times New Roman" w:hAnsi="Times New Roman" w:cs="Times New Roman"/>
          <w:sz w:val="24"/>
          <w:szCs w:val="24"/>
        </w:rPr>
        <w:tab/>
      </w:r>
      <w:r w:rsidR="005D5F58" w:rsidRPr="00C83B6B">
        <w:rPr>
          <w:rFonts w:ascii="Times New Roman" w:hAnsi="Times New Roman" w:cs="Times New Roman"/>
          <w:sz w:val="24"/>
          <w:szCs w:val="24"/>
        </w:rPr>
        <w:t>Institutional Affiliation</w:t>
      </w:r>
      <w:r w:rsidRPr="00C83B6B">
        <w:rPr>
          <w:rFonts w:ascii="Times New Roman" w:hAnsi="Times New Roman" w:cs="Times New Roman"/>
          <w:sz w:val="24"/>
          <w:szCs w:val="24"/>
        </w:rPr>
        <w:tab/>
      </w:r>
    </w:p>
    <w:p w:rsidR="00294825" w:rsidRPr="00C83B6B" w:rsidRDefault="002D7629" w:rsidP="00C83B6B">
      <w:pPr>
        <w:spacing w:after="0"/>
        <w:jc w:val="center"/>
        <w:rPr>
          <w:rFonts w:ascii="Times New Roman" w:hAnsi="Times New Roman" w:cs="Times New Roman"/>
          <w:sz w:val="24"/>
          <w:szCs w:val="24"/>
        </w:rPr>
      </w:pPr>
      <w:r w:rsidRPr="00C83B6B">
        <w:rPr>
          <w:rFonts w:ascii="Times New Roman" w:hAnsi="Times New Roman" w:cs="Times New Roman"/>
          <w:sz w:val="24"/>
          <w:szCs w:val="24"/>
        </w:rPr>
        <w:t xml:space="preserve">Date </w:t>
      </w:r>
    </w:p>
    <w:p w:rsidR="00294825" w:rsidRPr="00C83B6B" w:rsidRDefault="00294825" w:rsidP="00C83B6B">
      <w:pPr>
        <w:spacing w:after="0"/>
        <w:jc w:val="center"/>
        <w:rPr>
          <w:rFonts w:ascii="Times New Roman" w:hAnsi="Times New Roman" w:cs="Times New Roman"/>
          <w:sz w:val="24"/>
          <w:szCs w:val="24"/>
        </w:rPr>
      </w:pPr>
    </w:p>
    <w:p w:rsidR="00294825" w:rsidRPr="00C83B6B" w:rsidRDefault="00294825" w:rsidP="00C83B6B">
      <w:pPr>
        <w:spacing w:after="0"/>
        <w:jc w:val="right"/>
        <w:rPr>
          <w:rFonts w:ascii="Times New Roman" w:hAnsi="Times New Roman" w:cs="Times New Roman"/>
          <w:sz w:val="24"/>
          <w:szCs w:val="24"/>
        </w:rPr>
      </w:pPr>
    </w:p>
    <w:p w:rsidR="00294825" w:rsidRPr="00C83B6B" w:rsidRDefault="00294825" w:rsidP="00C83B6B">
      <w:pPr>
        <w:spacing w:after="0"/>
        <w:jc w:val="center"/>
        <w:rPr>
          <w:rFonts w:ascii="Times New Roman" w:hAnsi="Times New Roman" w:cs="Times New Roman"/>
          <w:sz w:val="24"/>
          <w:szCs w:val="24"/>
        </w:rPr>
      </w:pPr>
    </w:p>
    <w:p w:rsidR="00294825" w:rsidRPr="00C83B6B" w:rsidRDefault="00294825" w:rsidP="00C83B6B">
      <w:pPr>
        <w:spacing w:after="0"/>
        <w:jc w:val="center"/>
        <w:rPr>
          <w:rFonts w:ascii="Times New Roman" w:hAnsi="Times New Roman" w:cs="Times New Roman"/>
          <w:sz w:val="24"/>
          <w:szCs w:val="24"/>
        </w:rPr>
      </w:pPr>
    </w:p>
    <w:p w:rsidR="00294825" w:rsidRPr="00C83B6B" w:rsidRDefault="00294825" w:rsidP="00C83B6B">
      <w:pPr>
        <w:spacing w:after="0"/>
        <w:jc w:val="center"/>
        <w:rPr>
          <w:rFonts w:ascii="Times New Roman" w:hAnsi="Times New Roman" w:cs="Times New Roman"/>
          <w:sz w:val="24"/>
          <w:szCs w:val="24"/>
        </w:rPr>
      </w:pPr>
    </w:p>
    <w:p w:rsidR="00294825" w:rsidRPr="00C83B6B" w:rsidRDefault="005D5F58" w:rsidP="00C83B6B">
      <w:pPr>
        <w:spacing w:after="0"/>
        <w:rPr>
          <w:rFonts w:ascii="Times New Roman" w:hAnsi="Times New Roman" w:cs="Times New Roman"/>
          <w:sz w:val="24"/>
          <w:szCs w:val="24"/>
        </w:rPr>
      </w:pPr>
      <w:r w:rsidRPr="00C83B6B">
        <w:rPr>
          <w:rFonts w:ascii="Times New Roman" w:hAnsi="Times New Roman" w:cs="Times New Roman"/>
          <w:sz w:val="24"/>
          <w:szCs w:val="24"/>
        </w:rPr>
        <w:br w:type="page"/>
      </w:r>
    </w:p>
    <w:p w:rsidR="00265BA9" w:rsidRPr="00C83B6B" w:rsidRDefault="008C7DBB" w:rsidP="00C83B6B">
      <w:pPr>
        <w:spacing w:after="0"/>
        <w:jc w:val="center"/>
        <w:rPr>
          <w:rFonts w:ascii="Times New Roman" w:hAnsi="Times New Roman" w:cs="Times New Roman"/>
          <w:b/>
          <w:sz w:val="24"/>
          <w:szCs w:val="24"/>
        </w:rPr>
      </w:pPr>
      <w:r w:rsidRPr="00C83B6B">
        <w:rPr>
          <w:rFonts w:ascii="Times New Roman" w:hAnsi="Times New Roman" w:cs="Times New Roman"/>
          <w:b/>
          <w:sz w:val="24"/>
          <w:szCs w:val="24"/>
        </w:rPr>
        <w:lastRenderedPageBreak/>
        <w:t>Criteria of Causation and Threats- Guns Don’t Kill People; People Kill People</w:t>
      </w:r>
      <w:r w:rsidR="00265BA9" w:rsidRPr="00C83B6B">
        <w:rPr>
          <w:rFonts w:ascii="Times New Roman" w:hAnsi="Times New Roman" w:cs="Times New Roman"/>
          <w:b/>
          <w:sz w:val="24"/>
          <w:szCs w:val="24"/>
        </w:rPr>
        <w:t>.</w:t>
      </w:r>
    </w:p>
    <w:p w:rsidR="000B453A" w:rsidRPr="00C83B6B" w:rsidRDefault="003F26D1" w:rsidP="00C83B6B">
      <w:pPr>
        <w:spacing w:after="0"/>
        <w:ind w:firstLine="720"/>
        <w:rPr>
          <w:rFonts w:ascii="Times New Roman" w:hAnsi="Times New Roman" w:cs="Times New Roman"/>
          <w:sz w:val="24"/>
          <w:szCs w:val="24"/>
        </w:rPr>
      </w:pPr>
      <w:r w:rsidRPr="00C83B6B">
        <w:rPr>
          <w:rFonts w:ascii="Times New Roman" w:hAnsi="Times New Roman" w:cs="Times New Roman"/>
          <w:sz w:val="24"/>
          <w:szCs w:val="24"/>
        </w:rPr>
        <w:t>T</w:t>
      </w:r>
      <w:r w:rsidR="008C7DBB" w:rsidRPr="00C83B6B">
        <w:rPr>
          <w:rFonts w:ascii="Times New Roman" w:hAnsi="Times New Roman" w:cs="Times New Roman"/>
          <w:sz w:val="24"/>
          <w:szCs w:val="24"/>
        </w:rPr>
        <w:t>he discussion focuses on the criteria of causation and threats to the validity of causal inference. The consideration of how</w:t>
      </w:r>
      <w:r w:rsidR="000B453A" w:rsidRPr="00C83B6B">
        <w:rPr>
          <w:rFonts w:ascii="Times New Roman" w:hAnsi="Times New Roman" w:cs="Times New Roman"/>
          <w:sz w:val="24"/>
          <w:szCs w:val="24"/>
        </w:rPr>
        <w:t xml:space="preserve"> </w:t>
      </w:r>
      <w:r w:rsidR="008C7DBB" w:rsidRPr="00C83B6B">
        <w:rPr>
          <w:rFonts w:ascii="Times New Roman" w:hAnsi="Times New Roman" w:cs="Times New Roman"/>
          <w:sz w:val="24"/>
          <w:szCs w:val="24"/>
        </w:rPr>
        <w:t xml:space="preserve">credible </w:t>
      </w:r>
      <w:r w:rsidR="000B453A" w:rsidRPr="00C83B6B">
        <w:rPr>
          <w:rFonts w:ascii="Times New Roman" w:hAnsi="Times New Roman" w:cs="Times New Roman"/>
          <w:sz w:val="24"/>
          <w:szCs w:val="24"/>
        </w:rPr>
        <w:t>the</w:t>
      </w:r>
      <w:r w:rsidR="008C7DBB" w:rsidRPr="00C83B6B">
        <w:rPr>
          <w:rFonts w:ascii="Times New Roman" w:hAnsi="Times New Roman" w:cs="Times New Roman"/>
          <w:sz w:val="24"/>
          <w:szCs w:val="24"/>
        </w:rPr>
        <w:t xml:space="preserve"> statement which brings the s</w:t>
      </w:r>
      <w:r w:rsidR="00265AA9" w:rsidRPr="00C83B6B">
        <w:rPr>
          <w:rFonts w:ascii="Times New Roman" w:hAnsi="Times New Roman" w:cs="Times New Roman"/>
          <w:sz w:val="24"/>
          <w:szCs w:val="24"/>
        </w:rPr>
        <w:t>ense</w:t>
      </w:r>
      <w:r w:rsidR="008C7DBB" w:rsidRPr="00C83B6B">
        <w:rPr>
          <w:rFonts w:ascii="Times New Roman" w:hAnsi="Times New Roman" w:cs="Times New Roman"/>
          <w:sz w:val="24"/>
          <w:szCs w:val="24"/>
        </w:rPr>
        <w:t xml:space="preserve"> that for every cause</w:t>
      </w:r>
      <w:r w:rsidR="000B453A" w:rsidRPr="00C83B6B">
        <w:rPr>
          <w:rFonts w:ascii="Times New Roman" w:hAnsi="Times New Roman" w:cs="Times New Roman"/>
          <w:sz w:val="24"/>
          <w:szCs w:val="24"/>
        </w:rPr>
        <w:t>,</w:t>
      </w:r>
      <w:r w:rsidR="008C7DBB" w:rsidRPr="00C83B6B">
        <w:rPr>
          <w:rFonts w:ascii="Times New Roman" w:hAnsi="Times New Roman" w:cs="Times New Roman"/>
          <w:sz w:val="24"/>
          <w:szCs w:val="24"/>
        </w:rPr>
        <w:t xml:space="preserve"> there is an effect.</w:t>
      </w:r>
      <w:r w:rsidR="00EF26E6" w:rsidRPr="00C83B6B">
        <w:rPr>
          <w:rFonts w:ascii="Times New Roman" w:hAnsi="Times New Roman" w:cs="Times New Roman"/>
          <w:sz w:val="24"/>
          <w:szCs w:val="24"/>
        </w:rPr>
        <w:t xml:space="preserve"> The system explains why some things happen because of the happening of other things.</w:t>
      </w:r>
      <w:r w:rsidR="000B453A" w:rsidRPr="00C83B6B">
        <w:rPr>
          <w:rFonts w:ascii="Times New Roman" w:hAnsi="Times New Roman" w:cs="Times New Roman"/>
          <w:sz w:val="24"/>
          <w:szCs w:val="24"/>
        </w:rPr>
        <w:t xml:space="preserve"> </w:t>
      </w:r>
      <w:r w:rsidR="00112DE1" w:rsidRPr="00C83B6B">
        <w:rPr>
          <w:rFonts w:ascii="Times New Roman" w:hAnsi="Times New Roman" w:cs="Times New Roman"/>
          <w:sz w:val="24"/>
          <w:szCs w:val="24"/>
        </w:rPr>
        <w:t xml:space="preserve">There has been </w:t>
      </w:r>
      <w:r w:rsidR="006E3E7F" w:rsidRPr="00C83B6B">
        <w:rPr>
          <w:rFonts w:ascii="Times New Roman" w:hAnsi="Times New Roman" w:cs="Times New Roman"/>
          <w:sz w:val="24"/>
          <w:szCs w:val="24"/>
        </w:rPr>
        <w:t>a</w:t>
      </w:r>
      <w:r w:rsidR="00112DE1" w:rsidRPr="00C83B6B">
        <w:rPr>
          <w:rFonts w:ascii="Times New Roman" w:hAnsi="Times New Roman" w:cs="Times New Roman"/>
          <w:sz w:val="24"/>
          <w:szCs w:val="24"/>
        </w:rPr>
        <w:t>n incr</w:t>
      </w:r>
      <w:r w:rsidR="00A277A5" w:rsidRPr="00C83B6B">
        <w:rPr>
          <w:rFonts w:ascii="Times New Roman" w:hAnsi="Times New Roman" w:cs="Times New Roman"/>
          <w:sz w:val="24"/>
          <w:szCs w:val="24"/>
        </w:rPr>
        <w:t>e</w:t>
      </w:r>
      <w:r w:rsidR="006E3E7F" w:rsidRPr="00C83B6B">
        <w:rPr>
          <w:rFonts w:ascii="Times New Roman" w:hAnsi="Times New Roman" w:cs="Times New Roman"/>
          <w:sz w:val="24"/>
          <w:szCs w:val="24"/>
        </w:rPr>
        <w:t xml:space="preserve">ase in </w:t>
      </w:r>
      <w:r w:rsidR="00A277A5" w:rsidRPr="00C83B6B">
        <w:rPr>
          <w:rFonts w:ascii="Times New Roman" w:hAnsi="Times New Roman" w:cs="Times New Roman"/>
          <w:sz w:val="24"/>
          <w:szCs w:val="24"/>
        </w:rPr>
        <w:t xml:space="preserve">the </w:t>
      </w:r>
      <w:r w:rsidR="00112DE1" w:rsidRPr="00C83B6B">
        <w:rPr>
          <w:rFonts w:ascii="Times New Roman" w:hAnsi="Times New Roman" w:cs="Times New Roman"/>
          <w:sz w:val="24"/>
          <w:szCs w:val="24"/>
        </w:rPr>
        <w:t>rate of the crimes that are performed by the criminals who use the guns to either to scare or kills the others.</w:t>
      </w:r>
      <w:r w:rsidR="000B453A" w:rsidRPr="00C83B6B">
        <w:rPr>
          <w:rFonts w:ascii="Times New Roman" w:hAnsi="Times New Roman" w:cs="Times New Roman"/>
          <w:sz w:val="24"/>
          <w:szCs w:val="24"/>
        </w:rPr>
        <w:t xml:space="preserve"> </w:t>
      </w:r>
      <w:r w:rsidR="00742269" w:rsidRPr="00C83B6B">
        <w:rPr>
          <w:rFonts w:ascii="Times New Roman" w:hAnsi="Times New Roman" w:cs="Times New Roman"/>
          <w:sz w:val="24"/>
          <w:szCs w:val="24"/>
        </w:rPr>
        <w:t xml:space="preserve">The three </w:t>
      </w:r>
      <w:bookmarkStart w:id="0" w:name="_GoBack"/>
      <w:bookmarkEnd w:id="0"/>
      <w:r w:rsidR="00742269" w:rsidRPr="00C83B6B">
        <w:rPr>
          <w:rFonts w:ascii="Times New Roman" w:hAnsi="Times New Roman" w:cs="Times New Roman"/>
          <w:sz w:val="24"/>
          <w:szCs w:val="24"/>
        </w:rPr>
        <w:t>cr</w:t>
      </w:r>
      <w:r w:rsidR="00B750E4" w:rsidRPr="00C83B6B">
        <w:rPr>
          <w:rFonts w:ascii="Times New Roman" w:hAnsi="Times New Roman" w:cs="Times New Roman"/>
          <w:sz w:val="24"/>
          <w:szCs w:val="24"/>
        </w:rPr>
        <w:t>i</w:t>
      </w:r>
      <w:r w:rsidR="00742269" w:rsidRPr="00C83B6B">
        <w:rPr>
          <w:rFonts w:ascii="Times New Roman" w:hAnsi="Times New Roman" w:cs="Times New Roman"/>
          <w:sz w:val="24"/>
          <w:szCs w:val="24"/>
        </w:rPr>
        <w:t>teri</w:t>
      </w:r>
      <w:r w:rsidR="00B750E4" w:rsidRPr="00C83B6B">
        <w:rPr>
          <w:rFonts w:ascii="Times New Roman" w:hAnsi="Times New Roman" w:cs="Times New Roman"/>
          <w:sz w:val="24"/>
          <w:szCs w:val="24"/>
        </w:rPr>
        <w:t>a</w:t>
      </w:r>
      <w:r w:rsidR="00742269" w:rsidRPr="00C83B6B">
        <w:rPr>
          <w:rFonts w:ascii="Times New Roman" w:hAnsi="Times New Roman" w:cs="Times New Roman"/>
          <w:sz w:val="24"/>
          <w:szCs w:val="24"/>
        </w:rPr>
        <w:t xml:space="preserve"> of the cause and effect include association, temporal precedence, and non-spuriousness applicable for the phrase “Guns Don’t Kill People; People Kill People.”</w:t>
      </w:r>
      <w:r w:rsidR="008A5674" w:rsidRPr="00C83B6B">
        <w:rPr>
          <w:rFonts w:ascii="Times New Roman" w:hAnsi="Times New Roman" w:cs="Times New Roman"/>
          <w:sz w:val="24"/>
          <w:szCs w:val="24"/>
        </w:rPr>
        <w:t>Th</w:t>
      </w:r>
      <w:r w:rsidR="00265AA9" w:rsidRPr="00C83B6B">
        <w:rPr>
          <w:rFonts w:ascii="Times New Roman" w:hAnsi="Times New Roman" w:cs="Times New Roman"/>
          <w:sz w:val="24"/>
          <w:szCs w:val="24"/>
        </w:rPr>
        <w:t xml:space="preserve">e </w:t>
      </w:r>
      <w:r w:rsidR="008A5674" w:rsidRPr="00C83B6B">
        <w:rPr>
          <w:rFonts w:ascii="Times New Roman" w:hAnsi="Times New Roman" w:cs="Times New Roman"/>
          <w:sz w:val="24"/>
          <w:szCs w:val="24"/>
        </w:rPr>
        <w:t xml:space="preserve">same </w:t>
      </w:r>
      <w:r w:rsidR="00265AA9" w:rsidRPr="00C83B6B">
        <w:rPr>
          <w:rFonts w:ascii="Times New Roman" w:hAnsi="Times New Roman" w:cs="Times New Roman"/>
          <w:sz w:val="24"/>
          <w:szCs w:val="24"/>
        </w:rPr>
        <w:t xml:space="preserve">is </w:t>
      </w:r>
      <w:r w:rsidR="008A5674" w:rsidRPr="00C83B6B">
        <w:rPr>
          <w:rFonts w:ascii="Times New Roman" w:hAnsi="Times New Roman" w:cs="Times New Roman"/>
          <w:sz w:val="24"/>
          <w:szCs w:val="24"/>
        </w:rPr>
        <w:t xml:space="preserve">on the cause is that when people create </w:t>
      </w:r>
      <w:r w:rsidR="007854C2" w:rsidRPr="00C83B6B">
        <w:rPr>
          <w:rFonts w:ascii="Times New Roman" w:hAnsi="Times New Roman" w:cs="Times New Roman"/>
          <w:sz w:val="24"/>
          <w:szCs w:val="24"/>
        </w:rPr>
        <w:t>guns;</w:t>
      </w:r>
      <w:r w:rsidR="008A5674" w:rsidRPr="00C83B6B">
        <w:rPr>
          <w:rFonts w:ascii="Times New Roman" w:hAnsi="Times New Roman" w:cs="Times New Roman"/>
          <w:sz w:val="24"/>
          <w:szCs w:val="24"/>
        </w:rPr>
        <w:t xml:space="preserve"> they result in the death of other people both directly and indirectly</w:t>
      </w:r>
      <w:r w:rsidR="00C83B6B" w:rsidRPr="00C83B6B">
        <w:rPr>
          <w:rFonts w:ascii="Times New Roman" w:hAnsi="Times New Roman" w:cs="Times New Roman"/>
          <w:sz w:val="24"/>
          <w:szCs w:val="24"/>
        </w:rPr>
        <w:t>, w</w:t>
      </w:r>
      <w:r w:rsidR="00112DE1" w:rsidRPr="00C83B6B">
        <w:rPr>
          <w:rFonts w:ascii="Times New Roman" w:hAnsi="Times New Roman" w:cs="Times New Roman"/>
          <w:sz w:val="24"/>
          <w:szCs w:val="24"/>
        </w:rPr>
        <w:t>hen the alte</w:t>
      </w:r>
      <w:r w:rsidR="00A277A5" w:rsidRPr="00C83B6B">
        <w:rPr>
          <w:rFonts w:ascii="Times New Roman" w:hAnsi="Times New Roman" w:cs="Times New Roman"/>
          <w:sz w:val="24"/>
          <w:szCs w:val="24"/>
        </w:rPr>
        <w:t>r</w:t>
      </w:r>
      <w:r w:rsidR="00112DE1" w:rsidRPr="00C83B6B">
        <w:rPr>
          <w:rFonts w:ascii="Times New Roman" w:hAnsi="Times New Roman" w:cs="Times New Roman"/>
          <w:sz w:val="24"/>
          <w:szCs w:val="24"/>
        </w:rPr>
        <w:t>native explanation for the statement is seen wanting like guns as much as they are</w:t>
      </w:r>
      <w:r w:rsidR="003D5C83">
        <w:rPr>
          <w:rFonts w:ascii="Times New Roman" w:hAnsi="Times New Roman" w:cs="Times New Roman"/>
          <w:sz w:val="24"/>
          <w:szCs w:val="24"/>
        </w:rPr>
        <w:t xml:space="preserve"> a product of the human brains (</w:t>
      </w:r>
      <w:r w:rsidR="003D5C83" w:rsidRPr="00C83B6B">
        <w:rPr>
          <w:rFonts w:ascii="Times New Roman" w:eastAsia="Times New Roman" w:hAnsi="Times New Roman" w:cs="Times New Roman"/>
          <w:sz w:val="24"/>
          <w:szCs w:val="24"/>
        </w:rPr>
        <w:t>Cassidy, M. (2018).</w:t>
      </w:r>
    </w:p>
    <w:p w:rsidR="000B453A" w:rsidRPr="00C83B6B" w:rsidRDefault="002D7629" w:rsidP="00C83B6B">
      <w:pPr>
        <w:spacing w:after="0"/>
        <w:ind w:firstLine="720"/>
        <w:rPr>
          <w:rFonts w:ascii="Times New Roman" w:hAnsi="Times New Roman" w:cs="Times New Roman"/>
          <w:color w:val="000000"/>
          <w:sz w:val="24"/>
          <w:szCs w:val="24"/>
        </w:rPr>
      </w:pPr>
      <w:r w:rsidRPr="00C83B6B">
        <w:rPr>
          <w:rFonts w:ascii="Times New Roman" w:hAnsi="Times New Roman" w:cs="Times New Roman"/>
          <w:color w:val="000000"/>
          <w:sz w:val="24"/>
          <w:szCs w:val="24"/>
        </w:rPr>
        <w:t>Intrinsic credibility is the approximate fact about inferences involving cause-effect or causal relationships. That is reason credibility is critical for quasi</w:t>
      </w:r>
      <w:r w:rsidR="000B453A" w:rsidRPr="00C83B6B">
        <w:rPr>
          <w:rFonts w:ascii="Times New Roman" w:hAnsi="Times New Roman" w:cs="Times New Roman"/>
          <w:color w:val="000000"/>
          <w:sz w:val="24"/>
          <w:szCs w:val="24"/>
        </w:rPr>
        <w:t>-</w:t>
      </w:r>
      <w:r w:rsidRPr="00C83B6B">
        <w:rPr>
          <w:rFonts w:ascii="Times New Roman" w:hAnsi="Times New Roman" w:cs="Times New Roman"/>
          <w:color w:val="000000"/>
          <w:sz w:val="24"/>
          <w:szCs w:val="24"/>
        </w:rPr>
        <w:t>experiments because they are entirely about causal relationships. It happens when the researcher attempts to control all variables that might affect the results of the research. Statistical regression, past and these participants represent all likely threats to internal validity. The question you would need to ask while attempting to make internal validity up is `` Are there any other potential causes for this conclusion besides the fact I need it to be? '' If Indeed, then internal validit</w:t>
      </w:r>
      <w:r w:rsidR="003D5C83">
        <w:rPr>
          <w:rFonts w:ascii="Times New Roman" w:hAnsi="Times New Roman" w:cs="Times New Roman"/>
          <w:color w:val="000000"/>
          <w:sz w:val="24"/>
          <w:szCs w:val="24"/>
        </w:rPr>
        <w:t>y might not be equally powerful (</w:t>
      </w:r>
      <w:r w:rsidR="003D5C83">
        <w:rPr>
          <w:rFonts w:ascii="Times New Roman" w:eastAsia="Times New Roman" w:hAnsi="Times New Roman" w:cs="Times New Roman"/>
          <w:sz w:val="24"/>
          <w:szCs w:val="24"/>
        </w:rPr>
        <w:t xml:space="preserve">Blomberg, </w:t>
      </w:r>
      <w:r w:rsidR="003D5C83" w:rsidRPr="00C83B6B">
        <w:rPr>
          <w:rFonts w:ascii="Times New Roman" w:eastAsia="Times New Roman" w:hAnsi="Times New Roman" w:cs="Times New Roman"/>
          <w:sz w:val="24"/>
          <w:szCs w:val="24"/>
        </w:rPr>
        <w:t>2019).</w:t>
      </w:r>
    </w:p>
    <w:p w:rsidR="002D7629" w:rsidRPr="00C83B6B" w:rsidRDefault="002D7629" w:rsidP="00C83B6B">
      <w:pPr>
        <w:spacing w:after="0"/>
        <w:ind w:firstLine="720"/>
        <w:rPr>
          <w:rFonts w:ascii="Times New Roman" w:hAnsi="Times New Roman" w:cs="Times New Roman"/>
          <w:sz w:val="24"/>
          <w:szCs w:val="24"/>
        </w:rPr>
      </w:pPr>
      <w:r w:rsidRPr="00C83B6B">
        <w:rPr>
          <w:rFonts w:ascii="Times New Roman" w:hAnsi="Times New Roman" w:cs="Times New Roman"/>
          <w:color w:val="000000"/>
          <w:sz w:val="24"/>
          <w:szCs w:val="24"/>
        </w:rPr>
        <w:t xml:space="preserve">When we are involved with whether we are correct in inferring that the movement produced the outcome, we are concerned with the credibility of this causal reasoning. There are some threats or reasons that we might be wrong at saying that some reason produced some force, </w:t>
      </w:r>
      <w:r w:rsidRPr="00C83B6B">
        <w:rPr>
          <w:rFonts w:ascii="Times New Roman" w:hAnsi="Times New Roman" w:cs="Times New Roman"/>
          <w:color w:val="000000"/>
          <w:sz w:val="24"/>
          <w:szCs w:val="24"/>
        </w:rPr>
        <w:lastRenderedPageBreak/>
        <w:t>including past, growth, examination, instrumentation, statistical regression, selection bias, and experimental mortality</w:t>
      </w:r>
      <w:r w:rsidR="003D5C83">
        <w:rPr>
          <w:rFonts w:ascii="Times New Roman" w:hAnsi="Times New Roman" w:cs="Times New Roman"/>
          <w:color w:val="000000"/>
          <w:sz w:val="24"/>
          <w:szCs w:val="24"/>
        </w:rPr>
        <w:t xml:space="preserve"> (</w:t>
      </w:r>
      <w:r w:rsidR="003D5C83" w:rsidRPr="00C83B6B">
        <w:t>Machado &amp; Barker, 2018).</w:t>
      </w:r>
    </w:p>
    <w:p w:rsidR="00056D05" w:rsidRPr="00C83B6B" w:rsidRDefault="002730D0" w:rsidP="00C83B6B">
      <w:pPr>
        <w:spacing w:after="0"/>
        <w:ind w:firstLine="720"/>
        <w:rPr>
          <w:rFonts w:ascii="Times New Roman" w:hAnsi="Times New Roman" w:cs="Times New Roman"/>
          <w:sz w:val="24"/>
          <w:szCs w:val="24"/>
        </w:rPr>
      </w:pPr>
      <w:r w:rsidRPr="00C83B6B">
        <w:rPr>
          <w:rFonts w:ascii="Times New Roman" w:hAnsi="Times New Roman" w:cs="Times New Roman"/>
          <w:sz w:val="24"/>
          <w:szCs w:val="24"/>
        </w:rPr>
        <w:t xml:space="preserve">The cause-and-effect relationships are </w:t>
      </w:r>
      <w:r w:rsidR="00502347" w:rsidRPr="00C83B6B">
        <w:rPr>
          <w:rFonts w:ascii="Times New Roman" w:hAnsi="Times New Roman" w:cs="Times New Roman"/>
          <w:sz w:val="24"/>
          <w:szCs w:val="24"/>
        </w:rPr>
        <w:t>implemented in</w:t>
      </w:r>
      <w:r w:rsidRPr="00C83B6B">
        <w:rPr>
          <w:rFonts w:ascii="Times New Roman" w:hAnsi="Times New Roman" w:cs="Times New Roman"/>
          <w:sz w:val="24"/>
          <w:szCs w:val="24"/>
        </w:rPr>
        <w:t xml:space="preserve"> the statement Guns Don’t Kill People; People Kill Peopleshos </w:t>
      </w:r>
      <w:r w:rsidR="007854C2" w:rsidRPr="00C83B6B">
        <w:rPr>
          <w:rFonts w:ascii="Times New Roman" w:hAnsi="Times New Roman" w:cs="Times New Roman"/>
          <w:sz w:val="24"/>
          <w:szCs w:val="24"/>
        </w:rPr>
        <w:t>those guns</w:t>
      </w:r>
      <w:r w:rsidRPr="00C83B6B">
        <w:rPr>
          <w:rFonts w:ascii="Times New Roman" w:hAnsi="Times New Roman" w:cs="Times New Roman"/>
          <w:sz w:val="24"/>
          <w:szCs w:val="24"/>
        </w:rPr>
        <w:t xml:space="preserve"> are not the start of the killing but the human innovation </w:t>
      </w:r>
      <w:r w:rsidR="00A277A5" w:rsidRPr="00C83B6B">
        <w:rPr>
          <w:rFonts w:ascii="Times New Roman" w:hAnsi="Times New Roman" w:cs="Times New Roman"/>
          <w:sz w:val="24"/>
          <w:szCs w:val="24"/>
        </w:rPr>
        <w:t>a</w:t>
      </w:r>
      <w:r w:rsidRPr="00C83B6B">
        <w:rPr>
          <w:rFonts w:ascii="Times New Roman" w:hAnsi="Times New Roman" w:cs="Times New Roman"/>
          <w:sz w:val="24"/>
          <w:szCs w:val="24"/>
        </w:rPr>
        <w:t>nd creativity that lead to guns.</w:t>
      </w:r>
      <w:r w:rsidR="009D49F4" w:rsidRPr="00C83B6B">
        <w:rPr>
          <w:rFonts w:ascii="Times New Roman" w:hAnsi="Times New Roman" w:cs="Times New Roman"/>
          <w:sz w:val="24"/>
          <w:szCs w:val="24"/>
        </w:rPr>
        <w:t xml:space="preserve"> </w:t>
      </w:r>
      <w:r w:rsidRPr="00C83B6B">
        <w:rPr>
          <w:rFonts w:ascii="Times New Roman" w:hAnsi="Times New Roman" w:cs="Times New Roman"/>
          <w:sz w:val="24"/>
          <w:szCs w:val="24"/>
        </w:rPr>
        <w:t>When people create the guns</w:t>
      </w:r>
      <w:r w:rsidR="009D49F4" w:rsidRPr="00C83B6B">
        <w:rPr>
          <w:rFonts w:ascii="Times New Roman" w:hAnsi="Times New Roman" w:cs="Times New Roman"/>
          <w:sz w:val="24"/>
          <w:szCs w:val="24"/>
        </w:rPr>
        <w:t>,</w:t>
      </w:r>
      <w:r w:rsidRPr="00C83B6B">
        <w:rPr>
          <w:rFonts w:ascii="Times New Roman" w:hAnsi="Times New Roman" w:cs="Times New Roman"/>
          <w:sz w:val="24"/>
          <w:szCs w:val="24"/>
        </w:rPr>
        <w:t xml:space="preserve"> the mindset is usu</w:t>
      </w:r>
      <w:r w:rsidR="00265AA9" w:rsidRPr="00C83B6B">
        <w:rPr>
          <w:rFonts w:ascii="Times New Roman" w:hAnsi="Times New Roman" w:cs="Times New Roman"/>
          <w:sz w:val="24"/>
          <w:szCs w:val="24"/>
        </w:rPr>
        <w:t>a</w:t>
      </w:r>
      <w:r w:rsidRPr="00C83B6B">
        <w:rPr>
          <w:rFonts w:ascii="Times New Roman" w:hAnsi="Times New Roman" w:cs="Times New Roman"/>
          <w:sz w:val="24"/>
          <w:szCs w:val="24"/>
        </w:rPr>
        <w:t>lly for the destruction of the other men durin</w:t>
      </w:r>
      <w:r w:rsidR="00A277A5" w:rsidRPr="00C83B6B">
        <w:rPr>
          <w:rFonts w:ascii="Times New Roman" w:hAnsi="Times New Roman" w:cs="Times New Roman"/>
          <w:sz w:val="24"/>
          <w:szCs w:val="24"/>
        </w:rPr>
        <w:t>g</w:t>
      </w:r>
      <w:r w:rsidRPr="00C83B6B">
        <w:rPr>
          <w:rFonts w:ascii="Times New Roman" w:hAnsi="Times New Roman" w:cs="Times New Roman"/>
          <w:sz w:val="24"/>
          <w:szCs w:val="24"/>
        </w:rPr>
        <w:t xml:space="preserve"> the conflicts like the times of wars.</w:t>
      </w:r>
      <w:r w:rsidR="00502347" w:rsidRPr="00C83B6B">
        <w:rPr>
          <w:rFonts w:ascii="Times New Roman" w:hAnsi="Times New Roman" w:cs="Times New Roman"/>
          <w:sz w:val="24"/>
          <w:szCs w:val="24"/>
        </w:rPr>
        <w:t xml:space="preserve"> The </w:t>
      </w:r>
      <w:r w:rsidR="00056D05" w:rsidRPr="00C83B6B">
        <w:rPr>
          <w:rFonts w:ascii="Times New Roman" w:hAnsi="Times New Roman" w:cs="Times New Roman"/>
          <w:sz w:val="24"/>
          <w:szCs w:val="24"/>
        </w:rPr>
        <w:t>inn</w:t>
      </w:r>
      <w:r w:rsidR="00502347" w:rsidRPr="00C83B6B">
        <w:rPr>
          <w:rFonts w:ascii="Times New Roman" w:hAnsi="Times New Roman" w:cs="Times New Roman"/>
          <w:sz w:val="24"/>
          <w:szCs w:val="24"/>
        </w:rPr>
        <w:t>ovator do</w:t>
      </w:r>
      <w:r w:rsidR="00A277A5" w:rsidRPr="00C83B6B">
        <w:rPr>
          <w:rFonts w:ascii="Times New Roman" w:hAnsi="Times New Roman" w:cs="Times New Roman"/>
          <w:sz w:val="24"/>
          <w:szCs w:val="24"/>
        </w:rPr>
        <w:t>es</w:t>
      </w:r>
      <w:r w:rsidR="00502347" w:rsidRPr="00C83B6B">
        <w:rPr>
          <w:rFonts w:ascii="Times New Roman" w:hAnsi="Times New Roman" w:cs="Times New Roman"/>
          <w:sz w:val="24"/>
          <w:szCs w:val="24"/>
        </w:rPr>
        <w:t>n’t realize that the guns are not the only remedy in the conflict resolution</w:t>
      </w:r>
      <w:r w:rsidR="00C83B6B" w:rsidRPr="00C83B6B">
        <w:rPr>
          <w:rFonts w:ascii="Times New Roman" w:hAnsi="Times New Roman" w:cs="Times New Roman"/>
          <w:sz w:val="24"/>
          <w:szCs w:val="24"/>
        </w:rPr>
        <w:t>,</w:t>
      </w:r>
      <w:r w:rsidR="00502347" w:rsidRPr="00C83B6B">
        <w:rPr>
          <w:rFonts w:ascii="Times New Roman" w:hAnsi="Times New Roman" w:cs="Times New Roman"/>
          <w:sz w:val="24"/>
          <w:szCs w:val="24"/>
        </w:rPr>
        <w:t xml:space="preserve"> so the people who feel aggr</w:t>
      </w:r>
      <w:r w:rsidR="00A277A5" w:rsidRPr="00C83B6B">
        <w:rPr>
          <w:rFonts w:ascii="Times New Roman" w:hAnsi="Times New Roman" w:cs="Times New Roman"/>
          <w:sz w:val="24"/>
          <w:szCs w:val="24"/>
        </w:rPr>
        <w:t>a</w:t>
      </w:r>
      <w:r w:rsidR="00502347" w:rsidRPr="00C83B6B">
        <w:rPr>
          <w:rFonts w:ascii="Times New Roman" w:hAnsi="Times New Roman" w:cs="Times New Roman"/>
          <w:sz w:val="24"/>
          <w:szCs w:val="24"/>
        </w:rPr>
        <w:t xml:space="preserve">vated by the others. The facts now leave us with the fact that the innovation of the guns and their usage by people result </w:t>
      </w:r>
      <w:r w:rsidR="00A277A5" w:rsidRPr="00C83B6B">
        <w:rPr>
          <w:rFonts w:ascii="Times New Roman" w:hAnsi="Times New Roman" w:cs="Times New Roman"/>
          <w:sz w:val="24"/>
          <w:szCs w:val="24"/>
        </w:rPr>
        <w:t>in</w:t>
      </w:r>
      <w:r w:rsidR="00502347" w:rsidRPr="00C83B6B">
        <w:rPr>
          <w:rFonts w:ascii="Times New Roman" w:hAnsi="Times New Roman" w:cs="Times New Roman"/>
          <w:sz w:val="24"/>
          <w:szCs w:val="24"/>
        </w:rPr>
        <w:t xml:space="preserve"> the deaths of people.</w:t>
      </w:r>
    </w:p>
    <w:p w:rsidR="00112DE1" w:rsidRPr="00C83B6B" w:rsidRDefault="001D506B" w:rsidP="00C83B6B">
      <w:pPr>
        <w:spacing w:after="0"/>
        <w:ind w:firstLine="720"/>
        <w:rPr>
          <w:rFonts w:ascii="Times New Roman" w:hAnsi="Times New Roman" w:cs="Times New Roman"/>
          <w:sz w:val="24"/>
          <w:szCs w:val="24"/>
        </w:rPr>
      </w:pPr>
      <w:r w:rsidRPr="00C83B6B">
        <w:rPr>
          <w:rFonts w:ascii="Times New Roman" w:hAnsi="Times New Roman" w:cs="Times New Roman"/>
          <w:sz w:val="24"/>
          <w:szCs w:val="24"/>
        </w:rPr>
        <w:t>The alternative explanation will initiate that the guns existed before man</w:t>
      </w:r>
      <w:r w:rsidR="009D49F4" w:rsidRPr="00C83B6B">
        <w:rPr>
          <w:rFonts w:ascii="Times New Roman" w:hAnsi="Times New Roman" w:cs="Times New Roman"/>
          <w:sz w:val="24"/>
          <w:szCs w:val="24"/>
        </w:rPr>
        <w:t>,</w:t>
      </w:r>
      <w:r w:rsidRPr="00C83B6B">
        <w:rPr>
          <w:rFonts w:ascii="Times New Roman" w:hAnsi="Times New Roman" w:cs="Times New Roman"/>
          <w:sz w:val="24"/>
          <w:szCs w:val="24"/>
        </w:rPr>
        <w:t xml:space="preserve"> which is quite unrealistic in the course of reason.</w:t>
      </w:r>
      <w:r w:rsidR="00502347" w:rsidRPr="00C83B6B">
        <w:rPr>
          <w:rFonts w:ascii="Times New Roman" w:hAnsi="Times New Roman" w:cs="Times New Roman"/>
          <w:sz w:val="24"/>
          <w:szCs w:val="24"/>
        </w:rPr>
        <w:t xml:space="preserve"> There is no single day that the gun will shoot itself as the energy and the brains of the humans is used in the actualization of death to the people.</w:t>
      </w:r>
      <w:r w:rsidR="009D49F4" w:rsidRPr="00C83B6B">
        <w:rPr>
          <w:rFonts w:ascii="Times New Roman" w:hAnsi="Times New Roman" w:cs="Times New Roman"/>
          <w:sz w:val="24"/>
          <w:szCs w:val="24"/>
        </w:rPr>
        <w:t xml:space="preserve"> </w:t>
      </w:r>
      <w:r w:rsidR="006506B3" w:rsidRPr="00C83B6B">
        <w:rPr>
          <w:rFonts w:ascii="Times New Roman" w:hAnsi="Times New Roman" w:cs="Times New Roman"/>
          <w:sz w:val="24"/>
          <w:szCs w:val="24"/>
        </w:rPr>
        <w:t>The guns can never exist before the people</w:t>
      </w:r>
      <w:r w:rsidR="00C83B6B" w:rsidRPr="00C83B6B">
        <w:rPr>
          <w:rFonts w:ascii="Times New Roman" w:hAnsi="Times New Roman" w:cs="Times New Roman"/>
          <w:sz w:val="24"/>
          <w:szCs w:val="24"/>
        </w:rPr>
        <w:t>,</w:t>
      </w:r>
      <w:r w:rsidR="006506B3" w:rsidRPr="00C83B6B">
        <w:rPr>
          <w:rFonts w:ascii="Times New Roman" w:hAnsi="Times New Roman" w:cs="Times New Roman"/>
          <w:sz w:val="24"/>
          <w:szCs w:val="24"/>
        </w:rPr>
        <w:t xml:space="preserve"> as the people</w:t>
      </w:r>
      <w:r w:rsidR="00A277A5" w:rsidRPr="00C83B6B">
        <w:rPr>
          <w:rFonts w:ascii="Times New Roman" w:hAnsi="Times New Roman" w:cs="Times New Roman"/>
          <w:sz w:val="24"/>
          <w:szCs w:val="24"/>
        </w:rPr>
        <w:t>'</w:t>
      </w:r>
      <w:r w:rsidR="006506B3" w:rsidRPr="00C83B6B">
        <w:rPr>
          <w:rFonts w:ascii="Times New Roman" w:hAnsi="Times New Roman" w:cs="Times New Roman"/>
          <w:sz w:val="24"/>
          <w:szCs w:val="24"/>
        </w:rPr>
        <w:t>s brains are the ones behi</w:t>
      </w:r>
      <w:r w:rsidR="00A277A5" w:rsidRPr="00C83B6B">
        <w:rPr>
          <w:rFonts w:ascii="Times New Roman" w:hAnsi="Times New Roman" w:cs="Times New Roman"/>
          <w:sz w:val="24"/>
          <w:szCs w:val="24"/>
        </w:rPr>
        <w:t>n</w:t>
      </w:r>
      <w:r w:rsidR="006506B3" w:rsidRPr="00C83B6B">
        <w:rPr>
          <w:rFonts w:ascii="Times New Roman" w:hAnsi="Times New Roman" w:cs="Times New Roman"/>
          <w:sz w:val="24"/>
          <w:szCs w:val="24"/>
        </w:rPr>
        <w:t>d the existence of the guns.</w:t>
      </w:r>
      <w:r w:rsidR="009D49F4" w:rsidRPr="00C83B6B">
        <w:rPr>
          <w:rFonts w:ascii="Times New Roman" w:hAnsi="Times New Roman" w:cs="Times New Roman"/>
          <w:sz w:val="24"/>
          <w:szCs w:val="24"/>
        </w:rPr>
        <w:t xml:space="preserve"> </w:t>
      </w:r>
      <w:r w:rsidR="00056D05" w:rsidRPr="00C83B6B">
        <w:rPr>
          <w:rFonts w:ascii="Times New Roman" w:hAnsi="Times New Roman" w:cs="Times New Roman"/>
          <w:sz w:val="24"/>
          <w:szCs w:val="24"/>
        </w:rPr>
        <w:t>The people are like roots while the stem and the leaves are the guns</w:t>
      </w:r>
      <w:r w:rsidR="00C83B6B" w:rsidRPr="00C83B6B">
        <w:rPr>
          <w:rFonts w:ascii="Times New Roman" w:hAnsi="Times New Roman" w:cs="Times New Roman"/>
          <w:sz w:val="24"/>
          <w:szCs w:val="24"/>
        </w:rPr>
        <w:t>,</w:t>
      </w:r>
      <w:r w:rsidR="00056D05" w:rsidRPr="00C83B6B">
        <w:rPr>
          <w:rFonts w:ascii="Times New Roman" w:hAnsi="Times New Roman" w:cs="Times New Roman"/>
          <w:sz w:val="24"/>
          <w:szCs w:val="24"/>
        </w:rPr>
        <w:t xml:space="preserve"> which </w:t>
      </w:r>
      <w:r w:rsidR="00A277A5" w:rsidRPr="00C83B6B">
        <w:rPr>
          <w:rFonts w:ascii="Times New Roman" w:hAnsi="Times New Roman" w:cs="Times New Roman"/>
          <w:sz w:val="24"/>
          <w:szCs w:val="24"/>
        </w:rPr>
        <w:t>are</w:t>
      </w:r>
      <w:r w:rsidR="00056D05" w:rsidRPr="00C83B6B">
        <w:rPr>
          <w:rFonts w:ascii="Times New Roman" w:hAnsi="Times New Roman" w:cs="Times New Roman"/>
          <w:sz w:val="24"/>
          <w:szCs w:val="24"/>
        </w:rPr>
        <w:t xml:space="preserve"> quite unrealistic for the stems and the leaves to exist before the existence of the roots as the root is the anchor to the stem and the roots in the growth process.</w:t>
      </w:r>
    </w:p>
    <w:p w:rsidR="000B453A" w:rsidRPr="00C83B6B" w:rsidRDefault="00112DE1" w:rsidP="00C83B6B">
      <w:pPr>
        <w:pStyle w:val="NormalWeb"/>
        <w:shd w:val="clear" w:color="auto" w:fill="FFFFFF"/>
        <w:spacing w:before="0" w:beforeAutospacing="0" w:after="0" w:afterAutospacing="0" w:line="480" w:lineRule="auto"/>
        <w:ind w:firstLine="720"/>
        <w:textAlignment w:val="baseline"/>
      </w:pPr>
      <w:r w:rsidRPr="00C83B6B">
        <w:t xml:space="preserve"> The measure that can be considered in the cases is the history of the world war</w:t>
      </w:r>
      <w:r w:rsidR="009D49F4" w:rsidRPr="00C83B6B">
        <w:t>,</w:t>
      </w:r>
      <w:r w:rsidRPr="00C83B6B">
        <w:t xml:space="preserve"> one in which guns were heavily used to bring to an end the opposing forces.</w:t>
      </w:r>
      <w:r w:rsidR="005E3E2A" w:rsidRPr="00C83B6B">
        <w:t xml:space="preserve"> The world war trigg</w:t>
      </w:r>
      <w:r w:rsidR="00A277A5" w:rsidRPr="00C83B6B">
        <w:t>e</w:t>
      </w:r>
      <w:r w:rsidR="005E3E2A" w:rsidRPr="00C83B6B">
        <w:t>red for the mass production of the military hardware</w:t>
      </w:r>
      <w:r w:rsidR="009D49F4" w:rsidRPr="00C83B6B">
        <w:t>,</w:t>
      </w:r>
      <w:r w:rsidR="005E3E2A" w:rsidRPr="00C83B6B">
        <w:t xml:space="preserve"> including the guns</w:t>
      </w:r>
      <w:r w:rsidR="00C83B6B">
        <w:t>,</w:t>
      </w:r>
      <w:r w:rsidR="009D49F4" w:rsidRPr="00C83B6B">
        <w:t xml:space="preserve"> </w:t>
      </w:r>
      <w:r w:rsidR="005E3E2A" w:rsidRPr="00C83B6B">
        <w:t>played a significant role in the damaging and dislocating lives</w:t>
      </w:r>
      <w:r w:rsidR="00C83B6B">
        <w:t xml:space="preserve">. </w:t>
      </w:r>
      <w:r w:rsidR="00C83B6B" w:rsidRPr="00C83B6B">
        <w:t>Guns, on the other hand, have contributed to the gun violence in the United States and terminating lives forcing for the induction of laws that limit the gun possession as it is in man that death arises from the guns and a gun is only a tool for performing death</w:t>
      </w:r>
      <w:r w:rsidR="005E3E2A" w:rsidRPr="00C83B6B">
        <w:t xml:space="preserve"> (Machado &amp; Barker, 2018).</w:t>
      </w:r>
      <w:r w:rsidR="0086655D" w:rsidRPr="00C83B6B">
        <w:t xml:space="preserve"> </w:t>
      </w:r>
    </w:p>
    <w:p w:rsidR="00A67EF8" w:rsidRPr="00C83B6B" w:rsidRDefault="00A67EF8" w:rsidP="00C83B6B">
      <w:pPr>
        <w:pStyle w:val="NormalWeb"/>
        <w:shd w:val="clear" w:color="auto" w:fill="FFFFFF"/>
        <w:spacing w:before="0" w:beforeAutospacing="0" w:after="0" w:afterAutospacing="0" w:line="480" w:lineRule="auto"/>
        <w:ind w:firstLine="720"/>
        <w:textAlignment w:val="baseline"/>
      </w:pPr>
      <w:r w:rsidRPr="00C83B6B">
        <w:rPr>
          <w:color w:val="000000"/>
        </w:rPr>
        <w:lastRenderedPageBreak/>
        <w:t xml:space="preserve">The availability of guns and weaponry is a leading factor in that growth </w:t>
      </w:r>
      <w:r w:rsidR="00C83B6B" w:rsidRPr="00C83B6B">
        <w:rPr>
          <w:color w:val="000000"/>
        </w:rPr>
        <w:t xml:space="preserve">in </w:t>
      </w:r>
      <w:r w:rsidRPr="00C83B6B">
        <w:rPr>
          <w:color w:val="000000"/>
        </w:rPr>
        <w:t xml:space="preserve">gun force in the United States. There is </w:t>
      </w:r>
      <w:r w:rsidR="00C83B6B" w:rsidRPr="00C83B6B">
        <w:rPr>
          <w:color w:val="000000"/>
        </w:rPr>
        <w:t xml:space="preserve">the </w:t>
      </w:r>
      <w:r w:rsidRPr="00C83B6B">
        <w:rPr>
          <w:color w:val="000000"/>
        </w:rPr>
        <w:t>little conflict that in this Unites States</w:t>
      </w:r>
      <w:r w:rsidR="00C83B6B" w:rsidRPr="00C83B6B">
        <w:rPr>
          <w:color w:val="000000"/>
        </w:rPr>
        <w:t>,</w:t>
      </w:r>
      <w:r w:rsidRPr="00C83B6B">
        <w:rPr>
          <w:color w:val="000000"/>
        </w:rPr>
        <w:t xml:space="preserve"> guns and weaponry are well available. Whether they are bought lawfully or illegally, guns and weaponry have never existed easier to gain. With that in mind, one could believe that the advance rule or tracking system could remain in place in the United States. This real</w:t>
      </w:r>
      <w:r w:rsidR="00C83B6B" w:rsidRPr="00C83B6B">
        <w:rPr>
          <w:color w:val="000000"/>
        </w:rPr>
        <w:t>ly</w:t>
      </w:r>
      <w:r w:rsidRPr="00C83B6B">
        <w:rPr>
          <w:color w:val="000000"/>
        </w:rPr>
        <w:t xml:space="preserve"> is no one wants to face </w:t>
      </w:r>
      <w:r w:rsidR="00C15641" w:rsidRPr="00C83B6B">
        <w:rPr>
          <w:color w:val="000000"/>
        </w:rPr>
        <w:t>the</w:t>
      </w:r>
      <w:r w:rsidRPr="00C83B6B">
        <w:rPr>
          <w:color w:val="000000"/>
        </w:rPr>
        <w:t xml:space="preserve"> issue. I believe that </w:t>
      </w:r>
      <w:r w:rsidR="00C15641" w:rsidRPr="00C83B6B">
        <w:rPr>
          <w:color w:val="000000"/>
        </w:rPr>
        <w:t>the majority</w:t>
      </w:r>
      <w:r w:rsidR="00C15641">
        <w:rPr>
          <w:color w:val="000000"/>
        </w:rPr>
        <w:t xml:space="preserve"> of</w:t>
      </w:r>
      <w:r w:rsidRPr="00C83B6B">
        <w:rPr>
          <w:color w:val="000000"/>
        </w:rPr>
        <w:t xml:space="preserve"> people are either for gun control </w:t>
      </w:r>
      <w:r w:rsidR="00C15641" w:rsidRPr="00C83B6B">
        <w:rPr>
          <w:color w:val="000000"/>
        </w:rPr>
        <w:t>otherwise</w:t>
      </w:r>
      <w:r w:rsidRPr="00C83B6B">
        <w:rPr>
          <w:color w:val="000000"/>
        </w:rPr>
        <w:t xml:space="preserve"> against gun control</w:t>
      </w:r>
      <w:r w:rsidR="00C83B6B" w:rsidRPr="00C83B6B">
        <w:rPr>
          <w:color w:val="000000"/>
        </w:rPr>
        <w:t>,</w:t>
      </w:r>
      <w:r w:rsidRPr="00C83B6B">
        <w:rPr>
          <w:color w:val="000000"/>
        </w:rPr>
        <w:t xml:space="preserve"> and most politicians take to be in business not to get the answer</w:t>
      </w:r>
      <w:r w:rsidR="0086655D" w:rsidRPr="00C83B6B">
        <w:t xml:space="preserve"> (Cassidy</w:t>
      </w:r>
      <w:r w:rsidR="007854C2" w:rsidRPr="00C83B6B">
        <w:t>, 2018</w:t>
      </w:r>
      <w:r w:rsidR="0086655D" w:rsidRPr="00C83B6B">
        <w:t>).</w:t>
      </w:r>
      <w:r w:rsidR="006B6D2B" w:rsidRPr="00C83B6B">
        <w:t xml:space="preserve"> </w:t>
      </w:r>
    </w:p>
    <w:p w:rsidR="002730D0" w:rsidRPr="00C83B6B" w:rsidRDefault="006B6D2B" w:rsidP="00C83B6B">
      <w:pPr>
        <w:pStyle w:val="NormalWeb"/>
        <w:shd w:val="clear" w:color="auto" w:fill="FFFFFF"/>
        <w:spacing w:before="0" w:beforeAutospacing="0" w:after="0" w:afterAutospacing="0" w:line="480" w:lineRule="auto"/>
        <w:ind w:firstLine="720"/>
        <w:textAlignment w:val="baseline"/>
        <w:rPr>
          <w:color w:val="000000"/>
        </w:rPr>
      </w:pPr>
      <w:r w:rsidRPr="00C83B6B">
        <w:t>The cases of the world war and the American states</w:t>
      </w:r>
      <w:r w:rsidR="00C83B6B" w:rsidRPr="00C83B6B">
        <w:t>'</w:t>
      </w:r>
      <w:r w:rsidRPr="00C83B6B">
        <w:t xml:space="preserve"> gun violence cases show that the guns are not really killers</w:t>
      </w:r>
      <w:r w:rsidR="007854C2" w:rsidRPr="00C83B6B">
        <w:t>,</w:t>
      </w:r>
      <w:r w:rsidRPr="00C83B6B">
        <w:t xml:space="preserve"> </w:t>
      </w:r>
      <w:r w:rsidR="00C83B6B" w:rsidRPr="00C83B6B">
        <w:t>other than</w:t>
      </w:r>
      <w:r w:rsidRPr="00C83B6B">
        <w:t xml:space="preserve"> when the guns are on </w:t>
      </w:r>
      <w:r w:rsidR="00C83B6B" w:rsidRPr="00C83B6B">
        <w:t xml:space="preserve">the </w:t>
      </w:r>
      <w:r w:rsidRPr="00C83B6B">
        <w:t xml:space="preserve">wrong </w:t>
      </w:r>
      <w:r w:rsidR="00C83B6B" w:rsidRPr="00C83B6B">
        <w:t>as well as</w:t>
      </w:r>
      <w:r w:rsidRPr="00C83B6B">
        <w:t xml:space="preserve"> evil</w:t>
      </w:r>
      <w:r w:rsidR="00A277A5" w:rsidRPr="00C83B6B">
        <w:t>-</w:t>
      </w:r>
      <w:r w:rsidRPr="00C83B6B">
        <w:t>minded persons</w:t>
      </w:r>
      <w:r w:rsidR="007854C2" w:rsidRPr="00C83B6B">
        <w:t>,</w:t>
      </w:r>
      <w:r w:rsidRPr="00C83B6B">
        <w:t xml:space="preserve"> </w:t>
      </w:r>
      <w:r w:rsidR="007854C2" w:rsidRPr="00C83B6B">
        <w:t>and then</w:t>
      </w:r>
      <w:r w:rsidRPr="00C83B6B">
        <w:t xml:space="preserve"> the result of death is </w:t>
      </w:r>
      <w:r w:rsidR="00C83B6B" w:rsidRPr="00C83B6B">
        <w:t>entirely</w:t>
      </w:r>
      <w:r w:rsidRPr="00C83B6B">
        <w:t xml:space="preserve"> predictable.</w:t>
      </w:r>
      <w:r w:rsidR="00A67EF8" w:rsidRPr="00C83B6B">
        <w:rPr>
          <w:color w:val="000000"/>
        </w:rPr>
        <w:t xml:space="preserve"> Violence </w:t>
      </w:r>
      <w:r w:rsidR="00C83B6B" w:rsidRPr="00C83B6B">
        <w:rPr>
          <w:color w:val="000000"/>
        </w:rPr>
        <w:t>within</w:t>
      </w:r>
      <w:r w:rsidR="00A67EF8" w:rsidRPr="00C83B6B">
        <w:rPr>
          <w:color w:val="000000"/>
        </w:rPr>
        <w:t xml:space="preserve"> the United States is a </w:t>
      </w:r>
      <w:r w:rsidR="00C83B6B" w:rsidRPr="00C83B6B">
        <w:rPr>
          <w:color w:val="000000"/>
        </w:rPr>
        <w:t>significan</w:t>
      </w:r>
      <w:r w:rsidR="00A67EF8" w:rsidRPr="00C83B6B">
        <w:rPr>
          <w:color w:val="000000"/>
        </w:rPr>
        <w:t>t issue</w:t>
      </w:r>
      <w:r w:rsidR="00C83B6B" w:rsidRPr="00C83B6B">
        <w:rPr>
          <w:color w:val="000000"/>
        </w:rPr>
        <w:t>. Still,</w:t>
      </w:r>
      <w:r w:rsidR="00A67EF8" w:rsidRPr="00C83B6B">
        <w:rPr>
          <w:color w:val="000000"/>
        </w:rPr>
        <w:t xml:space="preserve"> our </w:t>
      </w:r>
      <w:r w:rsidR="00C15641">
        <w:rPr>
          <w:color w:val="000000"/>
        </w:rPr>
        <w:t xml:space="preserve">own </w:t>
      </w:r>
      <w:r w:rsidR="00A67EF8" w:rsidRPr="00C83B6B">
        <w:rPr>
          <w:color w:val="000000"/>
        </w:rPr>
        <w:t xml:space="preserve">politicians </w:t>
      </w:r>
      <w:r w:rsidR="009D5D74" w:rsidRPr="00C83B6B">
        <w:rPr>
          <w:color w:val="000000"/>
        </w:rPr>
        <w:t>immediately</w:t>
      </w:r>
      <w:r w:rsidR="00A67EF8" w:rsidRPr="00C83B6B">
        <w:rPr>
          <w:color w:val="000000"/>
        </w:rPr>
        <w:t xml:space="preserve"> </w:t>
      </w:r>
      <w:r w:rsidR="00C83B6B" w:rsidRPr="00C83B6B">
        <w:rPr>
          <w:color w:val="000000"/>
        </w:rPr>
        <w:t>want</w:t>
      </w:r>
      <w:r w:rsidR="00A67EF8" w:rsidRPr="00C83B6B">
        <w:rPr>
          <w:color w:val="000000"/>
        </w:rPr>
        <w:t xml:space="preserve"> to </w:t>
      </w:r>
      <w:r w:rsidR="009D5D74">
        <w:rPr>
          <w:color w:val="000000"/>
        </w:rPr>
        <w:t xml:space="preserve">keep </w:t>
      </w:r>
      <w:r w:rsidR="00C15641">
        <w:rPr>
          <w:color w:val="000000"/>
        </w:rPr>
        <w:t>concentrat</w:t>
      </w:r>
      <w:r w:rsidR="009D5D74">
        <w:rPr>
          <w:color w:val="000000"/>
        </w:rPr>
        <w:t>ion</w:t>
      </w:r>
      <w:r w:rsidR="00A67EF8" w:rsidRPr="00C83B6B">
        <w:rPr>
          <w:color w:val="000000"/>
        </w:rPr>
        <w:t xml:space="preserve"> on</w:t>
      </w:r>
      <w:r w:rsidR="00C83B6B" w:rsidRPr="00C83B6B">
        <w:rPr>
          <w:color w:val="000000"/>
        </w:rPr>
        <w:t xml:space="preserve"> the</w:t>
      </w:r>
      <w:r w:rsidR="00A67EF8" w:rsidRPr="00C83B6B">
        <w:rPr>
          <w:color w:val="000000"/>
        </w:rPr>
        <w:t xml:space="preserve"> gun violence</w:t>
      </w:r>
      <w:r w:rsidR="00C83B6B" w:rsidRPr="00C83B6B">
        <w:rPr>
          <w:color w:val="000000"/>
        </w:rPr>
        <w:t>;</w:t>
      </w:r>
      <w:r w:rsidR="00A67EF8" w:rsidRPr="00C83B6B">
        <w:rPr>
          <w:color w:val="000000"/>
        </w:rPr>
        <w:t xml:space="preserve"> </w:t>
      </w:r>
      <w:r w:rsidR="00C83B6B" w:rsidRPr="00C83B6B">
        <w:rPr>
          <w:color w:val="000000"/>
        </w:rPr>
        <w:t>also,</w:t>
      </w:r>
      <w:r w:rsidR="00A67EF8" w:rsidRPr="00C83B6B">
        <w:rPr>
          <w:color w:val="000000"/>
        </w:rPr>
        <w:t xml:space="preserve"> </w:t>
      </w:r>
      <w:r w:rsidR="00C15641" w:rsidRPr="00C83B6B">
        <w:rPr>
          <w:color w:val="000000"/>
        </w:rPr>
        <w:t>several</w:t>
      </w:r>
      <w:r w:rsidR="00A67EF8" w:rsidRPr="00C83B6B">
        <w:rPr>
          <w:color w:val="000000"/>
        </w:rPr>
        <w:t xml:space="preserve"> of them </w:t>
      </w:r>
      <w:r w:rsidR="009D5D74" w:rsidRPr="00C83B6B">
        <w:rPr>
          <w:color w:val="000000"/>
        </w:rPr>
        <w:t>believe</w:t>
      </w:r>
      <w:r w:rsidR="00A67EF8" w:rsidRPr="00C83B6B">
        <w:rPr>
          <w:color w:val="000000"/>
        </w:rPr>
        <w:t xml:space="preserve"> that </w:t>
      </w:r>
      <w:r w:rsidR="00C83B6B" w:rsidRPr="00C83B6B">
        <w:rPr>
          <w:color w:val="000000"/>
        </w:rPr>
        <w:t xml:space="preserve">the </w:t>
      </w:r>
      <w:r w:rsidR="00A67EF8" w:rsidRPr="00C83B6B">
        <w:rPr>
          <w:color w:val="000000"/>
        </w:rPr>
        <w:t xml:space="preserve">answer to </w:t>
      </w:r>
      <w:r w:rsidR="009D5D74">
        <w:rPr>
          <w:color w:val="000000"/>
        </w:rPr>
        <w:t xml:space="preserve">the </w:t>
      </w:r>
      <w:r w:rsidR="00A67EF8" w:rsidRPr="00C83B6B">
        <w:rPr>
          <w:color w:val="000000"/>
        </w:rPr>
        <w:t xml:space="preserve">stopping gun </w:t>
      </w:r>
      <w:r w:rsidR="00C15641" w:rsidRPr="00C83B6B">
        <w:rPr>
          <w:color w:val="000000"/>
        </w:rPr>
        <w:t>brutality</w:t>
      </w:r>
      <w:r w:rsidR="00A67EF8" w:rsidRPr="00C83B6B">
        <w:rPr>
          <w:color w:val="000000"/>
        </w:rPr>
        <w:t xml:space="preserve"> is by </w:t>
      </w:r>
      <w:r w:rsidR="009D5D74">
        <w:rPr>
          <w:color w:val="000000"/>
        </w:rPr>
        <w:t>continu</w:t>
      </w:r>
      <w:r w:rsidR="00A67EF8" w:rsidRPr="00C83B6B">
        <w:rPr>
          <w:color w:val="000000"/>
        </w:rPr>
        <w:t xml:space="preserve">ing </w:t>
      </w:r>
      <w:r w:rsidR="00C15641">
        <w:rPr>
          <w:color w:val="000000"/>
        </w:rPr>
        <w:t xml:space="preserve">an </w:t>
      </w:r>
      <w:r w:rsidR="00C83B6B" w:rsidRPr="00C83B6B">
        <w:rPr>
          <w:color w:val="000000"/>
        </w:rPr>
        <w:t>honest</w:t>
      </w:r>
      <w:r w:rsidR="00A67EF8" w:rsidRPr="00C83B6B">
        <w:rPr>
          <w:color w:val="000000"/>
        </w:rPr>
        <w:t xml:space="preserve"> </w:t>
      </w:r>
      <w:r w:rsidR="00C15641" w:rsidRPr="00C83B6B">
        <w:rPr>
          <w:color w:val="000000"/>
        </w:rPr>
        <w:t>nation</w:t>
      </w:r>
      <w:r w:rsidR="00A67EF8" w:rsidRPr="00C83B6B">
        <w:rPr>
          <w:color w:val="000000"/>
        </w:rPr>
        <w:t xml:space="preserve"> from practicing their 2nd amendment rights. </w:t>
      </w:r>
      <w:r w:rsidR="00C15641">
        <w:rPr>
          <w:color w:val="000000"/>
        </w:rPr>
        <w:t>The g</w:t>
      </w:r>
      <w:r w:rsidR="00A67EF8" w:rsidRPr="00C83B6B">
        <w:rPr>
          <w:color w:val="000000"/>
        </w:rPr>
        <w:t xml:space="preserve">uns are </w:t>
      </w:r>
      <w:r w:rsidR="00C83B6B" w:rsidRPr="00C83B6B">
        <w:rPr>
          <w:color w:val="000000"/>
        </w:rPr>
        <w:t>extra comfortable</w:t>
      </w:r>
      <w:r w:rsidR="00A67EF8" w:rsidRPr="00C83B6B">
        <w:rPr>
          <w:color w:val="000000"/>
        </w:rPr>
        <w:t xml:space="preserve"> to </w:t>
      </w:r>
      <w:r w:rsidR="00C83B6B" w:rsidRPr="00C83B6B">
        <w:rPr>
          <w:color w:val="000000"/>
        </w:rPr>
        <w:t>be responsible for</w:t>
      </w:r>
      <w:r w:rsidR="00A67EF8" w:rsidRPr="00C83B6B">
        <w:rPr>
          <w:color w:val="000000"/>
        </w:rPr>
        <w:t xml:space="preserve"> the offense </w:t>
      </w:r>
      <w:r w:rsidR="00C83B6B" w:rsidRPr="00C83B6B">
        <w:rPr>
          <w:color w:val="000000"/>
        </w:rPr>
        <w:t>via means of</w:t>
      </w:r>
      <w:r w:rsidR="00A67EF8" w:rsidRPr="00C83B6B">
        <w:rPr>
          <w:color w:val="000000"/>
        </w:rPr>
        <w:t xml:space="preserve"> than </w:t>
      </w:r>
      <w:r w:rsidR="00C83B6B" w:rsidRPr="00C83B6B">
        <w:rPr>
          <w:color w:val="000000"/>
        </w:rPr>
        <w:t>dissimilar</w:t>
      </w:r>
      <w:r w:rsidR="00A67EF8" w:rsidRPr="00C83B6B">
        <w:rPr>
          <w:color w:val="000000"/>
        </w:rPr>
        <w:t xml:space="preserve"> weapons, </w:t>
      </w:r>
      <w:r w:rsidR="00C15641" w:rsidRPr="00C83B6B">
        <w:rPr>
          <w:color w:val="000000"/>
        </w:rPr>
        <w:t>otherwise</w:t>
      </w:r>
      <w:r w:rsidR="00A67EF8" w:rsidRPr="00C83B6B">
        <w:rPr>
          <w:color w:val="000000"/>
        </w:rPr>
        <w:t xml:space="preserve"> </w:t>
      </w:r>
      <w:r w:rsidR="00C15641" w:rsidRPr="00C83B6B">
        <w:rPr>
          <w:color w:val="000000"/>
        </w:rPr>
        <w:t>with no</w:t>
      </w:r>
      <w:r w:rsidR="00A67EF8" w:rsidRPr="00C83B6B">
        <w:rPr>
          <w:color w:val="000000"/>
        </w:rPr>
        <w:t xml:space="preserve"> the </w:t>
      </w:r>
      <w:r w:rsidR="00C15641">
        <w:rPr>
          <w:color w:val="000000"/>
        </w:rPr>
        <w:t xml:space="preserve">gun at the whole, except </w:t>
      </w:r>
      <w:r w:rsidR="009D5D74">
        <w:rPr>
          <w:color w:val="000000"/>
        </w:rPr>
        <w:t>through</w:t>
      </w:r>
      <w:r w:rsidR="00C15641">
        <w:rPr>
          <w:color w:val="000000"/>
        </w:rPr>
        <w:t xml:space="preserve"> the </w:t>
      </w:r>
      <w:r w:rsidR="009D5D74">
        <w:rPr>
          <w:color w:val="000000"/>
        </w:rPr>
        <w:t>predictable</w:t>
      </w:r>
      <w:r w:rsidR="00C15641">
        <w:rPr>
          <w:color w:val="000000"/>
        </w:rPr>
        <w:t xml:space="preserve"> 270 million guns</w:t>
      </w:r>
      <w:r w:rsidR="00A67EF8" w:rsidRPr="00C83B6B">
        <w:rPr>
          <w:color w:val="000000"/>
        </w:rPr>
        <w:t xml:space="preserve"> that </w:t>
      </w:r>
      <w:r w:rsidR="00C15641" w:rsidRPr="00C83B6B">
        <w:rPr>
          <w:color w:val="000000"/>
        </w:rPr>
        <w:t>hand</w:t>
      </w:r>
      <w:r w:rsidR="00A67EF8" w:rsidRPr="00C83B6B">
        <w:rPr>
          <w:color w:val="000000"/>
        </w:rPr>
        <w:t xml:space="preserve"> of </w:t>
      </w:r>
      <w:r w:rsidR="00C83B6B" w:rsidRPr="00C83B6B">
        <w:rPr>
          <w:color w:val="000000"/>
        </w:rPr>
        <w:t xml:space="preserve">the </w:t>
      </w:r>
      <w:r w:rsidR="00C15641">
        <w:rPr>
          <w:color w:val="000000"/>
        </w:rPr>
        <w:t xml:space="preserve">citizens and also </w:t>
      </w:r>
      <w:r w:rsidR="00A67EF8" w:rsidRPr="00C83B6B">
        <w:rPr>
          <w:color w:val="000000"/>
        </w:rPr>
        <w:t xml:space="preserve">if </w:t>
      </w:r>
      <w:r w:rsidR="009D5D74">
        <w:rPr>
          <w:color w:val="000000"/>
        </w:rPr>
        <w:t xml:space="preserve">also </w:t>
      </w:r>
      <w:r w:rsidR="00A67EF8" w:rsidRPr="00C83B6B">
        <w:rPr>
          <w:color w:val="000000"/>
        </w:rPr>
        <w:t>they were the issue</w:t>
      </w:r>
      <w:r w:rsidR="00C83B6B" w:rsidRPr="00C83B6B">
        <w:rPr>
          <w:color w:val="000000"/>
        </w:rPr>
        <w:t>,</w:t>
      </w:r>
      <w:r w:rsidR="00A67EF8" w:rsidRPr="00C83B6B">
        <w:rPr>
          <w:color w:val="000000"/>
        </w:rPr>
        <w:t xml:space="preserve"> we could recognize it by today. </w:t>
      </w:r>
    </w:p>
    <w:p w:rsidR="00EC70CE" w:rsidRPr="00C83B6B" w:rsidRDefault="00EC70CE" w:rsidP="00C83B6B">
      <w:pPr>
        <w:spacing w:after="0"/>
        <w:ind w:firstLine="720"/>
        <w:rPr>
          <w:rFonts w:ascii="Times New Roman" w:hAnsi="Times New Roman" w:cs="Times New Roman"/>
          <w:sz w:val="24"/>
          <w:szCs w:val="24"/>
        </w:rPr>
      </w:pPr>
    </w:p>
    <w:p w:rsidR="00FA71BA" w:rsidRPr="00C83B6B" w:rsidRDefault="00FA71BA" w:rsidP="00C83B6B">
      <w:pPr>
        <w:spacing w:after="0"/>
        <w:ind w:firstLine="720"/>
        <w:rPr>
          <w:rFonts w:ascii="Times New Roman" w:hAnsi="Times New Roman" w:cs="Times New Roman"/>
          <w:sz w:val="24"/>
          <w:szCs w:val="24"/>
        </w:rPr>
      </w:pPr>
    </w:p>
    <w:p w:rsidR="007647FE" w:rsidRPr="00C83B6B" w:rsidRDefault="007647FE" w:rsidP="00C83B6B">
      <w:pPr>
        <w:spacing w:after="0"/>
        <w:jc w:val="center"/>
        <w:rPr>
          <w:rFonts w:ascii="Times New Roman" w:hAnsi="Times New Roman" w:cs="Times New Roman"/>
          <w:sz w:val="24"/>
          <w:szCs w:val="24"/>
        </w:rPr>
      </w:pPr>
    </w:p>
    <w:p w:rsidR="00F03FCF" w:rsidRPr="00C83B6B" w:rsidRDefault="00F03FCF" w:rsidP="00C83B6B">
      <w:pPr>
        <w:spacing w:after="0"/>
        <w:jc w:val="center"/>
        <w:rPr>
          <w:rFonts w:ascii="Times New Roman" w:hAnsi="Times New Roman" w:cs="Times New Roman"/>
          <w:sz w:val="24"/>
          <w:szCs w:val="24"/>
        </w:rPr>
      </w:pPr>
    </w:p>
    <w:p w:rsidR="00AF311B" w:rsidRPr="00C83B6B" w:rsidRDefault="00AF311B" w:rsidP="00C83B6B">
      <w:pPr>
        <w:spacing w:after="0"/>
        <w:jc w:val="center"/>
        <w:rPr>
          <w:rFonts w:ascii="Times New Roman" w:hAnsi="Times New Roman" w:cs="Times New Roman"/>
          <w:sz w:val="24"/>
          <w:szCs w:val="24"/>
        </w:rPr>
      </w:pPr>
    </w:p>
    <w:p w:rsidR="003C286E" w:rsidRPr="00C83B6B" w:rsidRDefault="003C286E" w:rsidP="00C83B6B">
      <w:pPr>
        <w:spacing w:after="0"/>
        <w:jc w:val="center"/>
        <w:rPr>
          <w:rFonts w:ascii="Times New Roman" w:hAnsi="Times New Roman" w:cs="Times New Roman"/>
          <w:sz w:val="24"/>
          <w:szCs w:val="24"/>
        </w:rPr>
      </w:pPr>
    </w:p>
    <w:p w:rsidR="003C286E" w:rsidRPr="00C83B6B" w:rsidRDefault="003C286E" w:rsidP="00C83B6B">
      <w:pPr>
        <w:spacing w:after="0"/>
        <w:jc w:val="center"/>
        <w:rPr>
          <w:rFonts w:ascii="Times New Roman" w:hAnsi="Times New Roman" w:cs="Times New Roman"/>
          <w:sz w:val="24"/>
          <w:szCs w:val="24"/>
        </w:rPr>
      </w:pPr>
    </w:p>
    <w:p w:rsidR="004F3072" w:rsidRPr="00C83B6B" w:rsidRDefault="005D5F58" w:rsidP="00C83B6B">
      <w:pPr>
        <w:spacing w:after="0"/>
        <w:jc w:val="center"/>
        <w:rPr>
          <w:rFonts w:ascii="Times New Roman" w:hAnsi="Times New Roman" w:cs="Times New Roman"/>
          <w:sz w:val="24"/>
          <w:szCs w:val="24"/>
        </w:rPr>
      </w:pPr>
      <w:r w:rsidRPr="00C83B6B">
        <w:rPr>
          <w:rFonts w:ascii="Times New Roman" w:hAnsi="Times New Roman" w:cs="Times New Roman"/>
          <w:sz w:val="24"/>
          <w:szCs w:val="24"/>
        </w:rPr>
        <w:lastRenderedPageBreak/>
        <w:t>References</w:t>
      </w:r>
    </w:p>
    <w:p w:rsidR="0086655D" w:rsidRPr="00C83B6B" w:rsidRDefault="009147A0" w:rsidP="00C83B6B">
      <w:pPr>
        <w:spacing w:after="0"/>
        <w:ind w:left="720" w:hanging="720"/>
        <w:rPr>
          <w:rFonts w:ascii="Times New Roman" w:eastAsia="Times New Roman" w:hAnsi="Times New Roman" w:cs="Times New Roman"/>
          <w:sz w:val="24"/>
          <w:szCs w:val="24"/>
        </w:rPr>
      </w:pPr>
      <w:r w:rsidRPr="00C83B6B">
        <w:rPr>
          <w:rFonts w:ascii="Times New Roman" w:eastAsia="Times New Roman" w:hAnsi="Times New Roman" w:cs="Times New Roman"/>
          <w:sz w:val="24"/>
          <w:szCs w:val="24"/>
        </w:rPr>
        <w:t>Blomberg, T. G. (2019). Making a Difference in Criminology: Past, Present, and Future. American Journal of Criminal Justice, 44(4), 670-688.</w:t>
      </w:r>
    </w:p>
    <w:p w:rsidR="005E3E2A" w:rsidRPr="00C83B6B" w:rsidRDefault="0086655D" w:rsidP="00C83B6B">
      <w:pPr>
        <w:spacing w:after="0"/>
        <w:ind w:left="720" w:hanging="720"/>
        <w:rPr>
          <w:rFonts w:ascii="Times New Roman" w:eastAsia="Times New Roman" w:hAnsi="Times New Roman" w:cs="Times New Roman"/>
          <w:sz w:val="24"/>
          <w:szCs w:val="24"/>
        </w:rPr>
      </w:pPr>
      <w:r w:rsidRPr="00C83B6B">
        <w:rPr>
          <w:rFonts w:ascii="Times New Roman" w:eastAsia="Times New Roman" w:hAnsi="Times New Roman" w:cs="Times New Roman"/>
          <w:sz w:val="24"/>
          <w:szCs w:val="24"/>
        </w:rPr>
        <w:t>Cassidy, M. (2018). Guns and America.</w:t>
      </w:r>
    </w:p>
    <w:p w:rsidR="00161C73" w:rsidRPr="00C83B6B" w:rsidRDefault="005E3E2A" w:rsidP="00C83B6B">
      <w:pPr>
        <w:spacing w:after="0"/>
        <w:ind w:left="720" w:hanging="720"/>
        <w:rPr>
          <w:rFonts w:ascii="Times New Roman" w:hAnsi="Times New Roman" w:cs="Times New Roman"/>
          <w:sz w:val="24"/>
          <w:szCs w:val="24"/>
        </w:rPr>
      </w:pPr>
      <w:r w:rsidRPr="00C83B6B">
        <w:rPr>
          <w:rFonts w:ascii="Times New Roman" w:eastAsia="Times New Roman" w:hAnsi="Times New Roman" w:cs="Times New Roman"/>
          <w:sz w:val="24"/>
          <w:szCs w:val="24"/>
        </w:rPr>
        <w:t xml:space="preserve">Machado, E., &amp; Barker, A. (2018). Of Body and Mind, of Matter and Spirit: War and Melancholia in Dalton Trumbo’s Johnny Got His Gun (1938 and 1971). In Personal Narratives, Peripheral Theatres: Essays on the Great War (1914–18) (pp. 153-165). Springer, Cham. </w:t>
      </w:r>
    </w:p>
    <w:p w:rsidR="0003397F" w:rsidRPr="00C83B6B" w:rsidRDefault="0003397F" w:rsidP="00C83B6B">
      <w:pPr>
        <w:spacing w:after="0"/>
        <w:ind w:left="720" w:hanging="720"/>
        <w:rPr>
          <w:rFonts w:ascii="Times New Roman" w:hAnsi="Times New Roman" w:cs="Times New Roman"/>
          <w:sz w:val="24"/>
          <w:szCs w:val="24"/>
        </w:rPr>
      </w:pPr>
    </w:p>
    <w:sectPr w:rsidR="0003397F" w:rsidRPr="00C83B6B"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1B0" w:rsidRDefault="005371B0">
      <w:pPr>
        <w:spacing w:after="0" w:line="240" w:lineRule="auto"/>
      </w:pPr>
      <w:r>
        <w:separator/>
      </w:r>
    </w:p>
  </w:endnote>
  <w:endnote w:type="continuationSeparator" w:id="1">
    <w:p w:rsidR="005371B0" w:rsidRDefault="00537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1B0" w:rsidRDefault="005371B0">
      <w:pPr>
        <w:spacing w:after="0" w:line="240" w:lineRule="auto"/>
      </w:pPr>
      <w:r>
        <w:separator/>
      </w:r>
    </w:p>
  </w:footnote>
  <w:footnote w:type="continuationSeparator" w:id="1">
    <w:p w:rsidR="005371B0" w:rsidRDefault="00537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C7DBB" w:rsidP="00FA0606">
    <w:pPr>
      <w:pStyle w:val="Header"/>
      <w:spacing w:line="276" w:lineRule="auto"/>
      <w:jc w:val="right"/>
      <w:rPr>
        <w:rFonts w:ascii="Times New Roman" w:hAnsi="Times New Roman" w:cs="Times New Roman"/>
        <w:sz w:val="24"/>
        <w:szCs w:val="24"/>
      </w:rPr>
    </w:pPr>
    <w:r w:rsidRPr="008C7DBB">
      <w:rPr>
        <w:rFonts w:ascii="Times New Roman" w:hAnsi="Times New Roman" w:cs="Times New Roman"/>
        <w:sz w:val="24"/>
        <w:szCs w:val="24"/>
      </w:rPr>
      <w:t>CRITERIA OF CAUSATION AND THREATS</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3D564F"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3D564F" w:rsidRPr="00FA0606">
          <w:rPr>
            <w:rFonts w:ascii="Times New Roman" w:hAnsi="Times New Roman" w:cs="Times New Roman"/>
            <w:sz w:val="24"/>
            <w:szCs w:val="24"/>
          </w:rPr>
          <w:fldChar w:fldCharType="separate"/>
        </w:r>
        <w:r w:rsidR="003D5C83">
          <w:rPr>
            <w:rFonts w:ascii="Times New Roman" w:hAnsi="Times New Roman" w:cs="Times New Roman"/>
            <w:noProof/>
            <w:sz w:val="24"/>
            <w:szCs w:val="24"/>
          </w:rPr>
          <w:t>4</w:t>
        </w:r>
        <w:r w:rsidR="003D564F"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8C7DBB" w:rsidRPr="008C7DBB">
      <w:rPr>
        <w:rFonts w:ascii="Times New Roman" w:hAnsi="Times New Roman" w:cs="Times New Roman"/>
        <w:sz w:val="24"/>
        <w:szCs w:val="24"/>
      </w:rPr>
      <w:t>CRITERIA OF CAUSATION AND THREATS</w:t>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3D564F"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3D564F" w:rsidRPr="00130D9A">
          <w:rPr>
            <w:rFonts w:ascii="Times New Roman" w:hAnsi="Times New Roman" w:cs="Times New Roman"/>
            <w:sz w:val="24"/>
            <w:szCs w:val="24"/>
          </w:rPr>
          <w:fldChar w:fldCharType="separate"/>
        </w:r>
        <w:r w:rsidR="003D5C83">
          <w:rPr>
            <w:rFonts w:ascii="Times New Roman" w:hAnsi="Times New Roman" w:cs="Times New Roman"/>
            <w:noProof/>
            <w:sz w:val="24"/>
            <w:szCs w:val="24"/>
          </w:rPr>
          <w:t>1</w:t>
        </w:r>
        <w:r w:rsidR="003D564F"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13258"/>
    <w:rsid w:val="00031FFC"/>
    <w:rsid w:val="00032BCD"/>
    <w:rsid w:val="0003397F"/>
    <w:rsid w:val="00034AD0"/>
    <w:rsid w:val="00056D05"/>
    <w:rsid w:val="00062762"/>
    <w:rsid w:val="00066C9C"/>
    <w:rsid w:val="000774D5"/>
    <w:rsid w:val="00094762"/>
    <w:rsid w:val="000977F8"/>
    <w:rsid w:val="000B453A"/>
    <w:rsid w:val="000C05BD"/>
    <w:rsid w:val="000C0E01"/>
    <w:rsid w:val="000C3B70"/>
    <w:rsid w:val="000D0E44"/>
    <w:rsid w:val="000E7A4F"/>
    <w:rsid w:val="000F2ECA"/>
    <w:rsid w:val="000F4512"/>
    <w:rsid w:val="00105FA3"/>
    <w:rsid w:val="00111DD4"/>
    <w:rsid w:val="00112DE1"/>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506B"/>
    <w:rsid w:val="001D6360"/>
    <w:rsid w:val="001E44E3"/>
    <w:rsid w:val="001E7EF4"/>
    <w:rsid w:val="00206093"/>
    <w:rsid w:val="0021039C"/>
    <w:rsid w:val="00211522"/>
    <w:rsid w:val="0021173F"/>
    <w:rsid w:val="002273F3"/>
    <w:rsid w:val="00236FAB"/>
    <w:rsid w:val="00244C90"/>
    <w:rsid w:val="002522FA"/>
    <w:rsid w:val="0025502B"/>
    <w:rsid w:val="00265AA9"/>
    <w:rsid w:val="00265BA9"/>
    <w:rsid w:val="002730D0"/>
    <w:rsid w:val="002740FF"/>
    <w:rsid w:val="00280256"/>
    <w:rsid w:val="0029192D"/>
    <w:rsid w:val="00294825"/>
    <w:rsid w:val="002A2812"/>
    <w:rsid w:val="002A7C50"/>
    <w:rsid w:val="002B2D79"/>
    <w:rsid w:val="002B39F7"/>
    <w:rsid w:val="002B595F"/>
    <w:rsid w:val="002C119F"/>
    <w:rsid w:val="002C1C32"/>
    <w:rsid w:val="002D7629"/>
    <w:rsid w:val="002E26E5"/>
    <w:rsid w:val="002F3B78"/>
    <w:rsid w:val="002F3F3C"/>
    <w:rsid w:val="0030152F"/>
    <w:rsid w:val="00304A8A"/>
    <w:rsid w:val="00317549"/>
    <w:rsid w:val="00331B16"/>
    <w:rsid w:val="00341D86"/>
    <w:rsid w:val="003446F5"/>
    <w:rsid w:val="0035123A"/>
    <w:rsid w:val="00365632"/>
    <w:rsid w:val="00366343"/>
    <w:rsid w:val="003671D0"/>
    <w:rsid w:val="00375E86"/>
    <w:rsid w:val="00386B96"/>
    <w:rsid w:val="003911B8"/>
    <w:rsid w:val="003A053D"/>
    <w:rsid w:val="003A31EA"/>
    <w:rsid w:val="003A4A29"/>
    <w:rsid w:val="003A515A"/>
    <w:rsid w:val="003B15A6"/>
    <w:rsid w:val="003B3E45"/>
    <w:rsid w:val="003B66B0"/>
    <w:rsid w:val="003C1728"/>
    <w:rsid w:val="003C177C"/>
    <w:rsid w:val="003C286E"/>
    <w:rsid w:val="003C79FC"/>
    <w:rsid w:val="003D4B31"/>
    <w:rsid w:val="003D564F"/>
    <w:rsid w:val="003D5C83"/>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02347"/>
    <w:rsid w:val="005110C5"/>
    <w:rsid w:val="0051124E"/>
    <w:rsid w:val="00517C45"/>
    <w:rsid w:val="005221AF"/>
    <w:rsid w:val="00534C99"/>
    <w:rsid w:val="00535DE9"/>
    <w:rsid w:val="005371B0"/>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5E3E2A"/>
    <w:rsid w:val="0060279D"/>
    <w:rsid w:val="00606CB4"/>
    <w:rsid w:val="006070B0"/>
    <w:rsid w:val="00617EAC"/>
    <w:rsid w:val="00624CC9"/>
    <w:rsid w:val="00632371"/>
    <w:rsid w:val="0063290C"/>
    <w:rsid w:val="0063523D"/>
    <w:rsid w:val="00636FD3"/>
    <w:rsid w:val="00641BB8"/>
    <w:rsid w:val="0064299A"/>
    <w:rsid w:val="006465C7"/>
    <w:rsid w:val="006506B3"/>
    <w:rsid w:val="00653706"/>
    <w:rsid w:val="00655AB0"/>
    <w:rsid w:val="0066282E"/>
    <w:rsid w:val="00663FE1"/>
    <w:rsid w:val="006642FB"/>
    <w:rsid w:val="0069442B"/>
    <w:rsid w:val="006A12D9"/>
    <w:rsid w:val="006A53E8"/>
    <w:rsid w:val="006A57BE"/>
    <w:rsid w:val="006A6DA3"/>
    <w:rsid w:val="006B2D6D"/>
    <w:rsid w:val="006B4BF7"/>
    <w:rsid w:val="006B6D2B"/>
    <w:rsid w:val="006C5EE3"/>
    <w:rsid w:val="006C6297"/>
    <w:rsid w:val="006D7E6A"/>
    <w:rsid w:val="006E1F38"/>
    <w:rsid w:val="006E38D0"/>
    <w:rsid w:val="006E3E7F"/>
    <w:rsid w:val="006E4F14"/>
    <w:rsid w:val="006F28D4"/>
    <w:rsid w:val="00702027"/>
    <w:rsid w:val="00704D04"/>
    <w:rsid w:val="007128BC"/>
    <w:rsid w:val="00721057"/>
    <w:rsid w:val="00722E5B"/>
    <w:rsid w:val="00727969"/>
    <w:rsid w:val="007331AA"/>
    <w:rsid w:val="00742269"/>
    <w:rsid w:val="007647FE"/>
    <w:rsid w:val="007666A3"/>
    <w:rsid w:val="00776B0A"/>
    <w:rsid w:val="007800B2"/>
    <w:rsid w:val="00780871"/>
    <w:rsid w:val="00784362"/>
    <w:rsid w:val="007854C2"/>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6655D"/>
    <w:rsid w:val="00873BB3"/>
    <w:rsid w:val="008779CB"/>
    <w:rsid w:val="00891E73"/>
    <w:rsid w:val="008937E3"/>
    <w:rsid w:val="00895A69"/>
    <w:rsid w:val="008A1FD4"/>
    <w:rsid w:val="008A5674"/>
    <w:rsid w:val="008A5983"/>
    <w:rsid w:val="008B5D02"/>
    <w:rsid w:val="008B662C"/>
    <w:rsid w:val="008C3B8E"/>
    <w:rsid w:val="008C4182"/>
    <w:rsid w:val="008C46E6"/>
    <w:rsid w:val="008C4DA0"/>
    <w:rsid w:val="008C7DBB"/>
    <w:rsid w:val="008D030F"/>
    <w:rsid w:val="008D22EB"/>
    <w:rsid w:val="008D294D"/>
    <w:rsid w:val="008D567F"/>
    <w:rsid w:val="008F7ABA"/>
    <w:rsid w:val="00902B18"/>
    <w:rsid w:val="00903D3D"/>
    <w:rsid w:val="00912C26"/>
    <w:rsid w:val="009147A0"/>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D49F4"/>
    <w:rsid w:val="009D5D74"/>
    <w:rsid w:val="009E7836"/>
    <w:rsid w:val="00A04FB9"/>
    <w:rsid w:val="00A24A15"/>
    <w:rsid w:val="00A273C7"/>
    <w:rsid w:val="00A277A5"/>
    <w:rsid w:val="00A30E2E"/>
    <w:rsid w:val="00A364B4"/>
    <w:rsid w:val="00A37FDE"/>
    <w:rsid w:val="00A5762C"/>
    <w:rsid w:val="00A67EF8"/>
    <w:rsid w:val="00A82BF0"/>
    <w:rsid w:val="00AC4F29"/>
    <w:rsid w:val="00AC5785"/>
    <w:rsid w:val="00AE3CDA"/>
    <w:rsid w:val="00AF311B"/>
    <w:rsid w:val="00B12A57"/>
    <w:rsid w:val="00B13951"/>
    <w:rsid w:val="00B1742B"/>
    <w:rsid w:val="00B20335"/>
    <w:rsid w:val="00B30172"/>
    <w:rsid w:val="00B36739"/>
    <w:rsid w:val="00B442E8"/>
    <w:rsid w:val="00B444E0"/>
    <w:rsid w:val="00B506E7"/>
    <w:rsid w:val="00B5293D"/>
    <w:rsid w:val="00B6386B"/>
    <w:rsid w:val="00B6507A"/>
    <w:rsid w:val="00B73934"/>
    <w:rsid w:val="00B750E4"/>
    <w:rsid w:val="00B80309"/>
    <w:rsid w:val="00BA29F0"/>
    <w:rsid w:val="00BB6D55"/>
    <w:rsid w:val="00BC05B4"/>
    <w:rsid w:val="00BC2853"/>
    <w:rsid w:val="00BD4009"/>
    <w:rsid w:val="00BE0BB8"/>
    <w:rsid w:val="00BE1D63"/>
    <w:rsid w:val="00BE7973"/>
    <w:rsid w:val="00C05D71"/>
    <w:rsid w:val="00C12D09"/>
    <w:rsid w:val="00C15641"/>
    <w:rsid w:val="00C27426"/>
    <w:rsid w:val="00C35C89"/>
    <w:rsid w:val="00C445A6"/>
    <w:rsid w:val="00C51192"/>
    <w:rsid w:val="00C523F6"/>
    <w:rsid w:val="00C52681"/>
    <w:rsid w:val="00C53914"/>
    <w:rsid w:val="00C60645"/>
    <w:rsid w:val="00C63398"/>
    <w:rsid w:val="00C650C8"/>
    <w:rsid w:val="00C6784C"/>
    <w:rsid w:val="00C67A17"/>
    <w:rsid w:val="00C83B6B"/>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D101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26E6"/>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5E3A"/>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ListParagraph">
    <w:name w:val="List Paragraph"/>
    <w:basedOn w:val="Normal"/>
    <w:uiPriority w:val="34"/>
    <w:qFormat/>
    <w:rsid w:val="002730D0"/>
    <w:pPr>
      <w:ind w:left="720"/>
      <w:contextualSpacing/>
    </w:pPr>
  </w:style>
  <w:style w:type="paragraph" w:styleId="NormalWeb">
    <w:name w:val="Normal (Web)"/>
    <w:basedOn w:val="Normal"/>
    <w:uiPriority w:val="99"/>
    <w:unhideWhenUsed/>
    <w:rsid w:val="002D76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709890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456413639">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B1811-F0B2-474E-BD1F-0AF1688A1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5</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354</cp:revision>
  <dcterms:created xsi:type="dcterms:W3CDTF">2017-01-31T06:47:00Z</dcterms:created>
  <dcterms:modified xsi:type="dcterms:W3CDTF">2020-03-18T18:54:00Z</dcterms:modified>
</cp:coreProperties>
</file>